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B3" w:rsidRDefault="00B758B3">
      <w:pPr>
        <w:adjustRightInd w:val="0"/>
        <w:snapToGrid w:val="0"/>
        <w:spacing w:after="60"/>
        <w:ind w:rightChars="-85" w:right="-178" w:firstLineChars="147" w:firstLine="1240"/>
        <w:jc w:val="center"/>
        <w:rPr>
          <w:rFonts w:ascii="Times New Roman" w:hAnsi="Times New Roman"/>
          <w:b/>
          <w:bCs/>
          <w:sz w:val="84"/>
          <w:szCs w:val="84"/>
        </w:rPr>
      </w:pPr>
      <w:bookmarkStart w:id="0" w:name="_GoBack"/>
      <w:bookmarkEnd w:id="0"/>
    </w:p>
    <w:p w:rsidR="00B758B3" w:rsidRDefault="001F1A15">
      <w:pPr>
        <w:tabs>
          <w:tab w:val="left" w:pos="6015"/>
        </w:tabs>
        <w:spacing w:afterLines="100" w:after="312"/>
        <w:jc w:val="center"/>
        <w:rPr>
          <w:rFonts w:ascii="宋体" w:hAnsi="宋体"/>
          <w:b/>
          <w:bCs/>
          <w:sz w:val="48"/>
          <w:szCs w:val="48"/>
        </w:rPr>
      </w:pPr>
      <w:r>
        <w:rPr>
          <w:rFonts w:ascii="宋体" w:hAnsi="宋体" w:hint="eastAsia"/>
          <w:b/>
          <w:bCs/>
          <w:sz w:val="48"/>
          <w:szCs w:val="48"/>
        </w:rPr>
        <w:t>虎岗高速公路莞樟路收费站改造工程</w:t>
      </w:r>
    </w:p>
    <w:p w:rsidR="00B758B3" w:rsidRDefault="001F1A15">
      <w:pPr>
        <w:tabs>
          <w:tab w:val="left" w:pos="6015"/>
        </w:tabs>
        <w:spacing w:afterLines="100" w:after="312"/>
        <w:jc w:val="center"/>
        <w:rPr>
          <w:rFonts w:ascii="宋体" w:hAnsi="宋体"/>
          <w:b/>
          <w:bCs/>
          <w:sz w:val="48"/>
          <w:szCs w:val="48"/>
        </w:rPr>
      </w:pPr>
      <w:r>
        <w:rPr>
          <w:rFonts w:ascii="宋体" w:hAnsi="宋体" w:hint="eastAsia"/>
          <w:b/>
          <w:bCs/>
          <w:sz w:val="48"/>
          <w:szCs w:val="48"/>
        </w:rPr>
        <w:t>劳务分包</w:t>
      </w:r>
      <w:r>
        <w:rPr>
          <w:rFonts w:ascii="宋体" w:hAnsi="宋体" w:hint="eastAsia"/>
          <w:b/>
          <w:bCs/>
          <w:color w:val="FF0000"/>
          <w:sz w:val="48"/>
          <w:szCs w:val="48"/>
        </w:rPr>
        <w:t>（第二次）</w:t>
      </w:r>
    </w:p>
    <w:p w:rsidR="00B758B3" w:rsidRDefault="00B758B3">
      <w:pPr>
        <w:tabs>
          <w:tab w:val="left" w:pos="6015"/>
        </w:tabs>
        <w:spacing w:afterLines="100" w:after="312"/>
        <w:jc w:val="center"/>
        <w:rPr>
          <w:rFonts w:ascii="宋体" w:hAnsi="宋体"/>
          <w:b/>
          <w:bCs/>
          <w:sz w:val="48"/>
          <w:szCs w:val="48"/>
        </w:rPr>
      </w:pPr>
    </w:p>
    <w:p w:rsidR="00B758B3" w:rsidRDefault="001F1A15">
      <w:pPr>
        <w:tabs>
          <w:tab w:val="left" w:pos="6015"/>
        </w:tabs>
        <w:spacing w:afterLines="100" w:after="312"/>
        <w:jc w:val="center"/>
        <w:rPr>
          <w:rFonts w:ascii="宋体" w:hAnsi="宋体"/>
          <w:b/>
          <w:bCs/>
          <w:spacing w:val="20"/>
          <w:sz w:val="48"/>
          <w:szCs w:val="48"/>
        </w:rPr>
      </w:pPr>
      <w:r>
        <w:rPr>
          <w:rFonts w:ascii="宋体" w:hAnsi="宋体"/>
          <w:b/>
          <w:bCs/>
          <w:spacing w:val="20"/>
          <w:sz w:val="48"/>
          <w:szCs w:val="48"/>
        </w:rPr>
        <w:t>招标文件</w:t>
      </w:r>
    </w:p>
    <w:p w:rsidR="00B758B3" w:rsidRDefault="00B758B3">
      <w:pPr>
        <w:snapToGrid w:val="0"/>
        <w:spacing w:line="360" w:lineRule="auto"/>
        <w:ind w:firstLineChars="296" w:firstLine="921"/>
        <w:jc w:val="left"/>
        <w:rPr>
          <w:rFonts w:ascii="宋体" w:hAnsi="宋体"/>
          <w:b/>
          <w:sz w:val="31"/>
          <w:szCs w:val="18"/>
        </w:rPr>
      </w:pPr>
    </w:p>
    <w:p w:rsidR="00B758B3" w:rsidRDefault="00B758B3">
      <w:pPr>
        <w:snapToGrid w:val="0"/>
        <w:spacing w:line="360" w:lineRule="auto"/>
        <w:ind w:firstLineChars="296" w:firstLine="921"/>
        <w:jc w:val="left"/>
        <w:rPr>
          <w:rFonts w:ascii="宋体" w:hAnsi="宋体"/>
          <w:b/>
          <w:sz w:val="31"/>
          <w:szCs w:val="18"/>
        </w:rPr>
      </w:pPr>
    </w:p>
    <w:p w:rsidR="00B758B3" w:rsidRDefault="00B758B3">
      <w:pPr>
        <w:snapToGrid w:val="0"/>
        <w:spacing w:line="360" w:lineRule="auto"/>
        <w:ind w:firstLineChars="296" w:firstLine="921"/>
        <w:jc w:val="left"/>
        <w:rPr>
          <w:rFonts w:ascii="宋体" w:hAnsi="宋体"/>
          <w:b/>
          <w:sz w:val="31"/>
          <w:szCs w:val="18"/>
        </w:rPr>
      </w:pPr>
    </w:p>
    <w:p w:rsidR="00B758B3" w:rsidRDefault="00B758B3">
      <w:pPr>
        <w:snapToGrid w:val="0"/>
        <w:spacing w:line="360" w:lineRule="auto"/>
        <w:ind w:firstLineChars="296" w:firstLine="921"/>
        <w:jc w:val="left"/>
        <w:rPr>
          <w:rFonts w:ascii="宋体" w:hAnsi="宋体"/>
          <w:b/>
          <w:sz w:val="31"/>
          <w:szCs w:val="18"/>
        </w:rPr>
      </w:pPr>
    </w:p>
    <w:p w:rsidR="00B758B3" w:rsidRDefault="001F1A15">
      <w:pPr>
        <w:snapToGrid w:val="0"/>
        <w:spacing w:line="360" w:lineRule="auto"/>
        <w:ind w:firstLineChars="296" w:firstLine="921"/>
        <w:jc w:val="left"/>
        <w:rPr>
          <w:rFonts w:ascii="宋体" w:hAnsi="宋体"/>
          <w:b/>
          <w:sz w:val="31"/>
          <w:szCs w:val="18"/>
        </w:rPr>
      </w:pPr>
      <w:r>
        <w:rPr>
          <w:rFonts w:ascii="宋体" w:hAnsi="宋体" w:hint="eastAsia"/>
          <w:b/>
          <w:sz w:val="31"/>
          <w:szCs w:val="18"/>
        </w:rPr>
        <w:t>项目编号：</w:t>
      </w:r>
      <w:r>
        <w:rPr>
          <w:rFonts w:ascii="宋体" w:hAnsi="宋体" w:hint="eastAsia"/>
          <w:b/>
          <w:color w:val="FF0000"/>
          <w:sz w:val="31"/>
          <w:szCs w:val="18"/>
        </w:rPr>
        <w:t>JWGL20200701</w:t>
      </w:r>
      <w:r>
        <w:rPr>
          <w:rFonts w:ascii="宋体" w:hAnsi="宋体" w:hint="eastAsia"/>
          <w:b/>
          <w:color w:val="FF0000"/>
          <w:sz w:val="31"/>
          <w:szCs w:val="18"/>
        </w:rPr>
        <w:t>（</w:t>
      </w:r>
      <w:r>
        <w:rPr>
          <w:rFonts w:ascii="宋体" w:hAnsi="宋体" w:hint="eastAsia"/>
          <w:b/>
          <w:color w:val="FF0000"/>
          <w:sz w:val="31"/>
          <w:szCs w:val="18"/>
        </w:rPr>
        <w:t>2</w:t>
      </w:r>
      <w:r>
        <w:rPr>
          <w:rFonts w:ascii="宋体" w:hAnsi="宋体" w:hint="eastAsia"/>
          <w:b/>
          <w:color w:val="FF0000"/>
          <w:sz w:val="31"/>
          <w:szCs w:val="18"/>
        </w:rPr>
        <w:t>）</w:t>
      </w:r>
    </w:p>
    <w:p w:rsidR="00B758B3" w:rsidRDefault="00B758B3">
      <w:pPr>
        <w:snapToGrid w:val="0"/>
        <w:spacing w:line="360" w:lineRule="auto"/>
        <w:ind w:firstLineChars="296" w:firstLine="921"/>
        <w:jc w:val="left"/>
        <w:rPr>
          <w:rFonts w:ascii="宋体" w:hAnsi="宋体"/>
          <w:b/>
          <w:bCs/>
          <w:sz w:val="31"/>
          <w:szCs w:val="18"/>
        </w:rPr>
      </w:pPr>
    </w:p>
    <w:p w:rsidR="00B758B3" w:rsidRDefault="001F1A15">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招标人</w:t>
      </w:r>
      <w:r>
        <w:rPr>
          <w:rFonts w:ascii="宋体" w:hAnsi="宋体"/>
          <w:b/>
          <w:sz w:val="31"/>
          <w:szCs w:val="18"/>
        </w:rPr>
        <w:t>：</w:t>
      </w:r>
      <w:r>
        <w:rPr>
          <w:rFonts w:ascii="宋体" w:hAnsi="宋体" w:hint="eastAsia"/>
          <w:b/>
          <w:bCs/>
          <w:sz w:val="31"/>
          <w:szCs w:val="18"/>
        </w:rPr>
        <w:t>东莞市经纬公路工程有限公司</w:t>
      </w:r>
    </w:p>
    <w:p w:rsidR="00B758B3" w:rsidRDefault="00B758B3">
      <w:pPr>
        <w:snapToGrid w:val="0"/>
        <w:spacing w:line="360" w:lineRule="auto"/>
        <w:ind w:firstLineChars="296" w:firstLine="921"/>
        <w:jc w:val="left"/>
        <w:rPr>
          <w:rFonts w:ascii="宋体" w:hAnsi="宋体"/>
          <w:b/>
          <w:bCs/>
          <w:sz w:val="31"/>
          <w:szCs w:val="18"/>
          <w:u w:val="single"/>
        </w:rPr>
      </w:pPr>
    </w:p>
    <w:p w:rsidR="00B758B3" w:rsidRDefault="001F1A15">
      <w:pPr>
        <w:snapToGrid w:val="0"/>
        <w:spacing w:line="360" w:lineRule="auto"/>
        <w:ind w:firstLineChars="300" w:firstLine="934"/>
        <w:rPr>
          <w:rFonts w:ascii="Times New Roman" w:hAnsi="Times New Roman" w:cs="宋体"/>
          <w:b/>
          <w:bCs/>
          <w:sz w:val="31"/>
          <w:szCs w:val="31"/>
        </w:rPr>
      </w:pPr>
      <w:r>
        <w:rPr>
          <w:rFonts w:ascii="宋体" w:hAnsi="宋体" w:hint="eastAsia"/>
          <w:b/>
          <w:sz w:val="31"/>
          <w:szCs w:val="18"/>
        </w:rPr>
        <w:t>招标代理</w:t>
      </w:r>
      <w:r>
        <w:rPr>
          <w:rFonts w:ascii="宋体" w:hAnsi="宋体"/>
          <w:b/>
          <w:sz w:val="31"/>
          <w:szCs w:val="18"/>
        </w:rPr>
        <w:t>机构：</w:t>
      </w:r>
      <w:r>
        <w:rPr>
          <w:rFonts w:ascii="Times New Roman" w:hAnsi="Times New Roman" w:cs="宋体" w:hint="eastAsia"/>
          <w:b/>
          <w:bCs/>
          <w:sz w:val="31"/>
          <w:szCs w:val="31"/>
        </w:rPr>
        <w:t>广东粤能工程管理有限公司</w:t>
      </w:r>
    </w:p>
    <w:p w:rsidR="00B758B3" w:rsidRDefault="00B758B3">
      <w:pPr>
        <w:snapToGrid w:val="0"/>
        <w:spacing w:line="360" w:lineRule="auto"/>
        <w:ind w:firstLineChars="300" w:firstLine="934"/>
        <w:rPr>
          <w:rFonts w:ascii="Times New Roman" w:hAnsi="Times New Roman" w:cs="宋体"/>
          <w:b/>
          <w:bCs/>
          <w:sz w:val="31"/>
          <w:szCs w:val="31"/>
          <w:u w:val="single"/>
        </w:rPr>
      </w:pPr>
    </w:p>
    <w:p w:rsidR="00B758B3" w:rsidRDefault="00B758B3">
      <w:pPr>
        <w:snapToGrid w:val="0"/>
        <w:spacing w:line="360" w:lineRule="auto"/>
        <w:ind w:firstLineChars="300" w:firstLine="934"/>
        <w:rPr>
          <w:rFonts w:ascii="宋体" w:hAnsi="宋体"/>
          <w:b/>
          <w:bCs/>
          <w:sz w:val="31"/>
          <w:szCs w:val="18"/>
          <w:u w:val="single"/>
        </w:rPr>
      </w:pPr>
    </w:p>
    <w:p w:rsidR="00B758B3" w:rsidRDefault="001F1A15">
      <w:pPr>
        <w:spacing w:line="600" w:lineRule="exact"/>
        <w:jc w:val="center"/>
        <w:rPr>
          <w:rFonts w:ascii="Times New Roman" w:hAnsi="Times New Roman"/>
          <w:b/>
          <w:bCs/>
          <w:spacing w:val="26"/>
          <w:sz w:val="31"/>
        </w:rPr>
        <w:sectPr w:rsidR="00B758B3">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ascii="Times New Roman" w:hAnsi="Times New Roman"/>
          <w:b/>
          <w:bCs/>
          <w:spacing w:val="26"/>
          <w:sz w:val="31"/>
        </w:rPr>
        <w:t>二〇二〇年</w:t>
      </w:r>
      <w:r>
        <w:rPr>
          <w:rFonts w:ascii="Times New Roman" w:hAnsi="Times New Roman" w:hint="eastAsia"/>
          <w:b/>
          <w:bCs/>
          <w:spacing w:val="26"/>
          <w:sz w:val="31"/>
        </w:rPr>
        <w:t>八</w:t>
      </w:r>
      <w:r>
        <w:rPr>
          <w:rFonts w:ascii="Times New Roman" w:hAnsi="Times New Roman"/>
          <w:b/>
          <w:bCs/>
          <w:spacing w:val="26"/>
          <w:sz w:val="31"/>
        </w:rPr>
        <w:t>月</w:t>
      </w:r>
    </w:p>
    <w:p w:rsidR="00B758B3" w:rsidRDefault="001F1A15">
      <w:pPr>
        <w:tabs>
          <w:tab w:val="left" w:pos="1815"/>
        </w:tabs>
        <w:spacing w:line="600" w:lineRule="exact"/>
        <w:jc w:val="center"/>
        <w:rPr>
          <w:rFonts w:ascii="宋体" w:hAnsi="宋体"/>
          <w:b/>
          <w:sz w:val="32"/>
          <w:szCs w:val="32"/>
        </w:rPr>
      </w:pPr>
      <w:r>
        <w:rPr>
          <w:rFonts w:ascii="宋体" w:hAnsi="宋体"/>
          <w:b/>
          <w:sz w:val="32"/>
          <w:szCs w:val="32"/>
          <w:lang w:val="zh-CN"/>
        </w:rPr>
        <w:lastRenderedPageBreak/>
        <w:t>目录</w:t>
      </w:r>
    </w:p>
    <w:p w:rsidR="00B758B3" w:rsidRDefault="001F1A15">
      <w:pPr>
        <w:pStyle w:val="10"/>
        <w:tabs>
          <w:tab w:val="right" w:leader="dot" w:pos="8296"/>
        </w:tabs>
        <w:rPr>
          <w:rFonts w:asciiTheme="minorHAnsi" w:eastAsiaTheme="minorEastAsia" w:hAnsiTheme="minorHAnsi" w:cstheme="minorBidi"/>
          <w:szCs w:val="22"/>
        </w:rPr>
      </w:pPr>
      <w:r>
        <w:rPr>
          <w:rFonts w:ascii="宋体" w:hAnsi="宋体"/>
          <w:sz w:val="24"/>
        </w:rPr>
        <w:fldChar w:fldCharType="begin"/>
      </w:r>
      <w:r>
        <w:rPr>
          <w:rFonts w:ascii="宋体" w:hAnsi="宋体"/>
          <w:sz w:val="24"/>
        </w:rPr>
        <w:instrText xml:space="preserve"> TOC \o "1-3"</w:instrText>
      </w:r>
      <w:r>
        <w:rPr>
          <w:rFonts w:ascii="宋体" w:hAnsi="宋体"/>
          <w:sz w:val="24"/>
        </w:rPr>
        <w:instrText xml:space="preserve"> \h \z \u </w:instrText>
      </w:r>
      <w:r>
        <w:rPr>
          <w:rFonts w:ascii="宋体" w:hAnsi="宋体"/>
          <w:sz w:val="24"/>
        </w:rPr>
        <w:fldChar w:fldCharType="separate"/>
      </w:r>
      <w:hyperlink w:anchor="_Toc45617931" w:history="1">
        <w:r>
          <w:rPr>
            <w:rStyle w:val="afff3"/>
          </w:rPr>
          <w:t>第一章</w:t>
        </w:r>
        <w:r>
          <w:rPr>
            <w:rStyle w:val="afff3"/>
          </w:rPr>
          <w:t xml:space="preserve">  </w:t>
        </w:r>
        <w:r>
          <w:rPr>
            <w:rStyle w:val="afff3"/>
          </w:rPr>
          <w:t>招标公告</w:t>
        </w:r>
        <w:r>
          <w:tab/>
        </w:r>
        <w:r>
          <w:fldChar w:fldCharType="begin"/>
        </w:r>
        <w:r>
          <w:instrText xml:space="preserve"> PAGEREF _Toc45617931 \h </w:instrText>
        </w:r>
        <w:r>
          <w:fldChar w:fldCharType="separate"/>
        </w:r>
        <w:r>
          <w:t>3</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32" w:history="1">
        <w:r>
          <w:rPr>
            <w:rStyle w:val="afff3"/>
            <w:rFonts w:ascii="Times New Roman" w:hAnsi="Times New Roman"/>
            <w:bCs/>
          </w:rPr>
          <w:t>一、</w:t>
        </w:r>
        <w:r>
          <w:rPr>
            <w:rStyle w:val="afff3"/>
            <w:rFonts w:ascii="Times New Roman" w:hAnsi="Times New Roman"/>
            <w:bCs/>
          </w:rPr>
          <w:t xml:space="preserve"> </w:t>
        </w:r>
        <w:r>
          <w:rPr>
            <w:rStyle w:val="afff3"/>
            <w:rFonts w:ascii="Times New Roman" w:hAnsi="Times New Roman"/>
            <w:bCs/>
          </w:rPr>
          <w:t>招标公告函</w:t>
        </w:r>
        <w:r>
          <w:tab/>
        </w:r>
        <w:r>
          <w:fldChar w:fldCharType="begin"/>
        </w:r>
        <w:r>
          <w:instrText xml:space="preserve"> PAGEREF _Toc45617932 \h </w:instrText>
        </w:r>
        <w:r>
          <w:fldChar w:fldCharType="separate"/>
        </w:r>
        <w:r>
          <w:t>4</w:t>
        </w:r>
        <w:r>
          <w:fldChar w:fldCharType="end"/>
        </w:r>
      </w:hyperlink>
    </w:p>
    <w:p w:rsidR="00B758B3" w:rsidRDefault="001F1A15">
      <w:pPr>
        <w:pStyle w:val="10"/>
        <w:tabs>
          <w:tab w:val="left" w:pos="1260"/>
          <w:tab w:val="right" w:leader="dot" w:pos="8296"/>
        </w:tabs>
        <w:rPr>
          <w:rFonts w:asciiTheme="minorHAnsi" w:eastAsiaTheme="minorEastAsia" w:hAnsiTheme="minorHAnsi" w:cstheme="minorBidi"/>
          <w:szCs w:val="22"/>
        </w:rPr>
      </w:pPr>
      <w:hyperlink w:anchor="_Toc45617933" w:history="1">
        <w:r>
          <w:rPr>
            <w:rStyle w:val="afff3"/>
          </w:rPr>
          <w:t>第二章</w:t>
        </w:r>
        <w:r>
          <w:rPr>
            <w:rFonts w:asciiTheme="minorHAnsi" w:eastAsiaTheme="minorEastAsia" w:hAnsiTheme="minorHAnsi" w:cstheme="minorBidi"/>
            <w:szCs w:val="22"/>
          </w:rPr>
          <w:tab/>
        </w:r>
        <w:r>
          <w:rPr>
            <w:rStyle w:val="afff3"/>
          </w:rPr>
          <w:t>投标人须知</w:t>
        </w:r>
        <w:r>
          <w:tab/>
        </w:r>
        <w:r>
          <w:fldChar w:fldCharType="begin"/>
        </w:r>
        <w:r>
          <w:instrText xml:space="preserve"> PAGEREF _Toc45617933 \h </w:instrText>
        </w:r>
        <w:r>
          <w:fldChar w:fldCharType="separate"/>
        </w:r>
        <w:r>
          <w:t>6</w:t>
        </w:r>
        <w:r>
          <w:fldChar w:fldCharType="end"/>
        </w:r>
      </w:hyperlink>
    </w:p>
    <w:p w:rsidR="00B758B3" w:rsidRDefault="001F1A15">
      <w:pPr>
        <w:pStyle w:val="21"/>
        <w:tabs>
          <w:tab w:val="left" w:pos="1260"/>
          <w:tab w:val="right" w:leader="dot" w:pos="8296"/>
        </w:tabs>
        <w:rPr>
          <w:rFonts w:asciiTheme="minorHAnsi" w:eastAsiaTheme="minorEastAsia" w:hAnsiTheme="minorHAnsi" w:cstheme="minorBidi"/>
          <w:kern w:val="2"/>
          <w:sz w:val="21"/>
        </w:rPr>
      </w:pPr>
      <w:hyperlink w:anchor="_Toc45617934" w:history="1">
        <w:r>
          <w:rPr>
            <w:rStyle w:val="afff3"/>
            <w:rFonts w:ascii="Times New Roman" w:hAnsi="Times New Roman"/>
            <w:bCs/>
            <w:kern w:val="44"/>
          </w:rPr>
          <w:t>一、</w:t>
        </w:r>
        <w:r>
          <w:rPr>
            <w:rFonts w:asciiTheme="minorHAnsi" w:eastAsiaTheme="minorEastAsia" w:hAnsiTheme="minorHAnsi" w:cstheme="minorBidi"/>
            <w:kern w:val="2"/>
            <w:sz w:val="21"/>
          </w:rPr>
          <w:tab/>
        </w:r>
        <w:r>
          <w:rPr>
            <w:rStyle w:val="afff3"/>
            <w:rFonts w:ascii="Times New Roman" w:hAnsi="Times New Roman"/>
            <w:bCs/>
            <w:kern w:val="44"/>
          </w:rPr>
          <w:t>投标人须知前附表</w:t>
        </w:r>
        <w:r>
          <w:tab/>
        </w:r>
        <w:r>
          <w:fldChar w:fldCharType="begin"/>
        </w:r>
        <w:r>
          <w:instrText xml:space="preserve"> PAGEREF _To</w:instrText>
        </w:r>
        <w:r>
          <w:instrText xml:space="preserve">c45617934 \h </w:instrText>
        </w:r>
        <w:r>
          <w:fldChar w:fldCharType="separate"/>
        </w:r>
        <w:r>
          <w:t>7</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35" w:history="1">
        <w:r>
          <w:rPr>
            <w:rStyle w:val="afff3"/>
            <w:rFonts w:ascii="Times New Roman" w:hAnsi="Times New Roman"/>
            <w:bCs/>
            <w:kern w:val="44"/>
          </w:rPr>
          <w:t>二、投标人须知</w:t>
        </w:r>
        <w:r>
          <w:tab/>
        </w:r>
        <w:r>
          <w:fldChar w:fldCharType="begin"/>
        </w:r>
        <w:r>
          <w:instrText xml:space="preserve"> PAGEREF _Toc45617935 \h </w:instrText>
        </w:r>
        <w:r>
          <w:fldChar w:fldCharType="separate"/>
        </w:r>
        <w:r>
          <w:t>9</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36" w:history="1">
        <w:r>
          <w:rPr>
            <w:rStyle w:val="afff3"/>
            <w:rFonts w:ascii="Times New Roman" w:hAnsi="Times New Roman"/>
          </w:rPr>
          <w:t>（一）总则</w:t>
        </w:r>
        <w:r>
          <w:tab/>
        </w:r>
        <w:r>
          <w:fldChar w:fldCharType="begin"/>
        </w:r>
        <w:r>
          <w:instrText xml:space="preserve"> P</w:instrText>
        </w:r>
        <w:r>
          <w:instrText xml:space="preserve">AGEREF _Toc45617936 \h </w:instrText>
        </w:r>
        <w:r>
          <w:fldChar w:fldCharType="separate"/>
        </w:r>
        <w:r>
          <w:t>9</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37" w:history="1">
        <w:r>
          <w:rPr>
            <w:rStyle w:val="afff3"/>
            <w:rFonts w:ascii="宋体" w:hAnsi="宋体"/>
            <w:b/>
            <w:bCs/>
          </w:rPr>
          <w:t>1.</w:t>
        </w:r>
        <w:r>
          <w:rPr>
            <w:rFonts w:asciiTheme="minorHAnsi" w:eastAsiaTheme="minorEastAsia" w:hAnsiTheme="minorHAnsi" w:cstheme="minorBidi"/>
            <w:kern w:val="2"/>
            <w:sz w:val="21"/>
          </w:rPr>
          <w:tab/>
        </w:r>
        <w:r>
          <w:rPr>
            <w:rStyle w:val="afff3"/>
            <w:rFonts w:ascii="宋体" w:hAnsi="宋体"/>
            <w:b/>
            <w:bCs/>
          </w:rPr>
          <w:t>招标范围及资金来源</w:t>
        </w:r>
        <w:r>
          <w:tab/>
        </w:r>
        <w:r>
          <w:fldChar w:fldCharType="begin"/>
        </w:r>
        <w:r>
          <w:instrText xml:space="preserve"> PAGEREF _Toc45617937 \h </w:instrText>
        </w:r>
        <w:r>
          <w:fldChar w:fldCharType="separate"/>
        </w:r>
        <w:r>
          <w:t>9</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38" w:history="1">
        <w:r>
          <w:rPr>
            <w:rStyle w:val="afff3"/>
            <w:rFonts w:ascii="宋体" w:hAnsi="宋体"/>
            <w:b/>
            <w:bCs/>
          </w:rPr>
          <w:t>2.</w:t>
        </w:r>
        <w:r>
          <w:rPr>
            <w:rFonts w:asciiTheme="minorHAnsi" w:eastAsiaTheme="minorEastAsia" w:hAnsiTheme="minorHAnsi" w:cstheme="minorBidi"/>
            <w:kern w:val="2"/>
            <w:sz w:val="21"/>
          </w:rPr>
          <w:tab/>
        </w:r>
        <w:r>
          <w:rPr>
            <w:rStyle w:val="afff3"/>
            <w:rFonts w:ascii="宋体" w:hAnsi="宋体"/>
            <w:b/>
            <w:bCs/>
          </w:rPr>
          <w:t>定义</w:t>
        </w:r>
        <w:r>
          <w:tab/>
        </w:r>
        <w:r>
          <w:fldChar w:fldCharType="begin"/>
        </w:r>
        <w:r>
          <w:instrText xml:space="preserve"> PAGEREF _Toc45617938 \h </w:instrText>
        </w:r>
        <w:r>
          <w:fldChar w:fldCharType="separate"/>
        </w:r>
        <w:r>
          <w:t>9</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39" w:history="1">
        <w:r>
          <w:rPr>
            <w:rStyle w:val="afff3"/>
            <w:rFonts w:ascii="Times New Roman" w:hAnsi="Times New Roman"/>
            <w:b/>
            <w:bCs/>
          </w:rPr>
          <w:t>3.</w:t>
        </w:r>
        <w:r>
          <w:rPr>
            <w:rFonts w:asciiTheme="minorHAnsi" w:eastAsiaTheme="minorEastAsia" w:hAnsiTheme="minorHAnsi" w:cstheme="minorBidi"/>
            <w:kern w:val="2"/>
            <w:sz w:val="21"/>
          </w:rPr>
          <w:tab/>
        </w:r>
        <w:r>
          <w:rPr>
            <w:rStyle w:val="afff3"/>
            <w:rFonts w:ascii="Times New Roman" w:hAnsi="Times New Roman"/>
            <w:b/>
            <w:bCs/>
          </w:rPr>
          <w:t>合格的投标人</w:t>
        </w:r>
        <w:r>
          <w:tab/>
        </w:r>
        <w:r>
          <w:fldChar w:fldCharType="begin"/>
        </w:r>
        <w:r>
          <w:instrText xml:space="preserve"> PAGEREF _Toc45617939 \h </w:instrText>
        </w:r>
        <w:r>
          <w:fldChar w:fldCharType="separate"/>
        </w:r>
        <w:r>
          <w:t>9</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0" w:history="1">
        <w:r>
          <w:rPr>
            <w:rStyle w:val="afff3"/>
            <w:rFonts w:ascii="宋体" w:hAnsi="宋体"/>
            <w:b/>
            <w:bCs/>
          </w:rPr>
          <w:t>4.</w:t>
        </w:r>
        <w:r>
          <w:rPr>
            <w:rFonts w:asciiTheme="minorHAnsi" w:eastAsiaTheme="minorEastAsia" w:hAnsiTheme="minorHAnsi" w:cstheme="minorBidi"/>
            <w:kern w:val="2"/>
            <w:sz w:val="21"/>
          </w:rPr>
          <w:tab/>
        </w:r>
        <w:r>
          <w:rPr>
            <w:rStyle w:val="afff3"/>
            <w:rFonts w:ascii="宋体" w:hAnsi="宋体"/>
            <w:b/>
            <w:bCs/>
          </w:rPr>
          <w:t>合格的货物和服务</w:t>
        </w:r>
        <w:r>
          <w:tab/>
        </w:r>
        <w:r>
          <w:fldChar w:fldCharType="begin"/>
        </w:r>
        <w:r>
          <w:instrText xml:space="preserve"> PAGEREF _Toc45617940 \h </w:instrText>
        </w:r>
        <w:r>
          <w:fldChar w:fldCharType="separate"/>
        </w:r>
        <w:r>
          <w:t>10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1" w:history="1">
        <w:r>
          <w:rPr>
            <w:rStyle w:val="afff3"/>
            <w:rFonts w:ascii="宋体" w:hAnsi="宋体"/>
            <w:b/>
            <w:bCs/>
          </w:rPr>
          <w:t>5.</w:t>
        </w:r>
        <w:r>
          <w:rPr>
            <w:rFonts w:asciiTheme="minorHAnsi" w:eastAsiaTheme="minorEastAsia" w:hAnsiTheme="minorHAnsi" w:cstheme="minorBidi"/>
            <w:kern w:val="2"/>
            <w:sz w:val="21"/>
          </w:rPr>
          <w:tab/>
        </w:r>
        <w:r>
          <w:rPr>
            <w:rStyle w:val="afff3"/>
            <w:rFonts w:ascii="宋体" w:hAnsi="宋体"/>
            <w:b/>
            <w:bCs/>
          </w:rPr>
          <w:t>投标费用</w:t>
        </w:r>
        <w:r>
          <w:tab/>
        </w:r>
        <w:r>
          <w:fldChar w:fldCharType="begin"/>
        </w:r>
        <w:r>
          <w:instrText xml:space="preserve"> PAGEREF _Toc45617941 \h </w:instrText>
        </w:r>
        <w:r>
          <w:fldChar w:fldCharType="separate"/>
        </w:r>
        <w:r>
          <w:t>10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2" w:history="1">
        <w:r>
          <w:rPr>
            <w:rStyle w:val="afff3"/>
            <w:rFonts w:ascii="宋体" w:hAnsi="宋体"/>
            <w:b/>
            <w:bCs/>
          </w:rPr>
          <w:t>6.</w:t>
        </w:r>
        <w:r>
          <w:rPr>
            <w:rFonts w:asciiTheme="minorHAnsi" w:eastAsiaTheme="minorEastAsia" w:hAnsiTheme="minorHAnsi" w:cstheme="minorBidi"/>
            <w:kern w:val="2"/>
            <w:sz w:val="21"/>
          </w:rPr>
          <w:tab/>
        </w:r>
        <w:r>
          <w:rPr>
            <w:rStyle w:val="afff3"/>
            <w:rFonts w:ascii="宋体" w:hAnsi="宋体"/>
            <w:b/>
            <w:bCs/>
          </w:rPr>
          <w:t>踏勘现场（本项目不组织踏勘现场）</w:t>
        </w:r>
        <w:r>
          <w:tab/>
        </w:r>
        <w:r>
          <w:fldChar w:fldCharType="begin"/>
        </w:r>
        <w:r>
          <w:instrText xml:space="preserve"> PAGEREF _Toc45617942 \h </w:instrText>
        </w:r>
        <w:r>
          <w:fldChar w:fldCharType="separate"/>
        </w:r>
        <w:r>
          <w:t>11</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43" w:history="1">
        <w:r>
          <w:rPr>
            <w:rStyle w:val="afff3"/>
            <w:rFonts w:ascii="Times New Roman" w:hAnsi="Times New Roman"/>
          </w:rPr>
          <w:t>（二）招标文件</w:t>
        </w:r>
        <w:r>
          <w:tab/>
        </w:r>
        <w:r>
          <w:fldChar w:fldCharType="begin"/>
        </w:r>
        <w:r>
          <w:instrText xml:space="preserve"> PAGEREF _Toc45617943 \h </w:instrText>
        </w:r>
        <w:r>
          <w:fldChar w:fldCharType="separate"/>
        </w:r>
        <w:r>
          <w:t>12</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4" w:history="1">
        <w:r>
          <w:rPr>
            <w:rStyle w:val="afff3"/>
            <w:rFonts w:ascii="Times New Roman" w:hAnsi="Times New Roman"/>
            <w:b/>
            <w:bCs/>
          </w:rPr>
          <w:t>7.</w:t>
        </w:r>
        <w:r>
          <w:rPr>
            <w:rFonts w:asciiTheme="minorHAnsi" w:eastAsiaTheme="minorEastAsia" w:hAnsiTheme="minorHAnsi" w:cstheme="minorBidi"/>
            <w:kern w:val="2"/>
            <w:sz w:val="21"/>
          </w:rPr>
          <w:tab/>
        </w:r>
        <w:r>
          <w:rPr>
            <w:rStyle w:val="afff3"/>
            <w:rFonts w:ascii="Times New Roman" w:hAnsi="Times New Roman"/>
            <w:b/>
            <w:bCs/>
          </w:rPr>
          <w:t>招标文件的组成</w:t>
        </w:r>
        <w:r>
          <w:tab/>
        </w:r>
        <w:r>
          <w:fldChar w:fldCharType="begin"/>
        </w:r>
        <w:r>
          <w:instrText xml:space="preserve"> PAGEREF _Toc45617944 \h </w:instrText>
        </w:r>
        <w:r>
          <w:fldChar w:fldCharType="separate"/>
        </w:r>
        <w:r>
          <w:t>12</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5" w:history="1">
        <w:r>
          <w:rPr>
            <w:rStyle w:val="afff3"/>
            <w:rFonts w:ascii="宋体" w:hAnsi="宋体"/>
            <w:b/>
            <w:bCs/>
          </w:rPr>
          <w:t>8.</w:t>
        </w:r>
        <w:r>
          <w:rPr>
            <w:rFonts w:asciiTheme="minorHAnsi" w:eastAsiaTheme="minorEastAsia" w:hAnsiTheme="minorHAnsi" w:cstheme="minorBidi"/>
            <w:kern w:val="2"/>
            <w:sz w:val="21"/>
          </w:rPr>
          <w:tab/>
        </w:r>
        <w:r>
          <w:rPr>
            <w:rStyle w:val="afff3"/>
            <w:rFonts w:ascii="宋体" w:hAnsi="宋体"/>
            <w:b/>
            <w:bCs/>
          </w:rPr>
          <w:t>招标文件的异议</w:t>
        </w:r>
        <w:r>
          <w:tab/>
        </w:r>
        <w:r>
          <w:fldChar w:fldCharType="begin"/>
        </w:r>
        <w:r>
          <w:instrText xml:space="preserve"> PAGEREF _Toc45617945 \h </w:instrText>
        </w:r>
        <w:r>
          <w:fldChar w:fldCharType="separate"/>
        </w:r>
        <w:r>
          <w:t>12</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6" w:history="1">
        <w:r>
          <w:rPr>
            <w:rStyle w:val="afff3"/>
            <w:rFonts w:ascii="宋体" w:hAnsi="宋体"/>
            <w:b/>
            <w:bCs/>
          </w:rPr>
          <w:t>9.</w:t>
        </w:r>
        <w:r>
          <w:rPr>
            <w:rFonts w:asciiTheme="minorHAnsi" w:eastAsiaTheme="minorEastAsia" w:hAnsiTheme="minorHAnsi" w:cstheme="minorBidi"/>
            <w:kern w:val="2"/>
            <w:sz w:val="21"/>
          </w:rPr>
          <w:tab/>
        </w:r>
        <w:r>
          <w:rPr>
            <w:rStyle w:val="afff3"/>
            <w:rFonts w:ascii="宋体" w:hAnsi="宋体"/>
            <w:b/>
            <w:bCs/>
          </w:rPr>
          <w:t>招标文件的澄清及修改</w:t>
        </w:r>
        <w:r>
          <w:tab/>
        </w:r>
        <w:r>
          <w:fldChar w:fldCharType="begin"/>
        </w:r>
        <w:r>
          <w:instrText xml:space="preserve"> PAGEREF</w:instrText>
        </w:r>
        <w:r>
          <w:instrText xml:space="preserve"> _Toc45617946 \h </w:instrText>
        </w:r>
        <w:r>
          <w:fldChar w:fldCharType="separate"/>
        </w:r>
        <w:r>
          <w:t>12</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47" w:history="1">
        <w:r>
          <w:rPr>
            <w:rStyle w:val="afff3"/>
            <w:rFonts w:ascii="宋体" w:hAnsi="宋体"/>
          </w:rPr>
          <w:t>（三）投标文件编制</w:t>
        </w:r>
        <w:r>
          <w:tab/>
        </w:r>
        <w:r>
          <w:fldChar w:fldCharType="begin"/>
        </w:r>
        <w:r>
          <w:instrText xml:space="preserve"> PAGEREF _Toc45617947 \h </w:instrText>
        </w:r>
        <w:r>
          <w:fldChar w:fldCharType="separate"/>
        </w:r>
        <w:r>
          <w:t>13</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8" w:history="1">
        <w:r>
          <w:rPr>
            <w:rStyle w:val="afff3"/>
            <w:rFonts w:ascii="宋体" w:hAnsi="宋体"/>
            <w:b/>
            <w:bCs/>
          </w:rPr>
          <w:t>10</w:t>
        </w:r>
        <w:r>
          <w:rPr>
            <w:rStyle w:val="afff3"/>
            <w:rFonts w:ascii="宋体" w:hAnsi="宋体"/>
            <w:b/>
            <w:bCs/>
          </w:rPr>
          <w:t>.</w:t>
        </w:r>
        <w:r>
          <w:rPr>
            <w:rFonts w:asciiTheme="minorHAnsi" w:eastAsiaTheme="minorEastAsia" w:hAnsiTheme="minorHAnsi" w:cstheme="minorBidi"/>
            <w:kern w:val="2"/>
            <w:sz w:val="21"/>
          </w:rPr>
          <w:tab/>
        </w:r>
        <w:r>
          <w:rPr>
            <w:rStyle w:val="afff3"/>
            <w:rFonts w:ascii="宋体" w:hAnsi="宋体"/>
            <w:b/>
            <w:bCs/>
          </w:rPr>
          <w:t>投标文件的语言及度量衡单位</w:t>
        </w:r>
        <w:r>
          <w:tab/>
        </w:r>
        <w:r>
          <w:fldChar w:fldCharType="begin"/>
        </w:r>
        <w:r>
          <w:instrText xml:space="preserve"> PAGEREF _Toc45617948 \h </w:instrText>
        </w:r>
        <w:r>
          <w:fldChar w:fldCharType="separate"/>
        </w:r>
        <w:r>
          <w:t>13</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49" w:history="1">
        <w:r>
          <w:rPr>
            <w:rStyle w:val="afff3"/>
            <w:rFonts w:ascii="宋体" w:hAnsi="宋体"/>
            <w:b/>
            <w:bCs/>
          </w:rPr>
          <w:t>11.</w:t>
        </w:r>
        <w:r>
          <w:rPr>
            <w:rFonts w:asciiTheme="minorHAnsi" w:eastAsiaTheme="minorEastAsia" w:hAnsiTheme="minorHAnsi" w:cstheme="minorBidi"/>
            <w:kern w:val="2"/>
            <w:sz w:val="21"/>
          </w:rPr>
          <w:tab/>
        </w:r>
        <w:r>
          <w:rPr>
            <w:rStyle w:val="afff3"/>
            <w:rFonts w:ascii="宋体" w:hAnsi="宋体"/>
            <w:b/>
            <w:bCs/>
          </w:rPr>
          <w:t>投标文件构成</w:t>
        </w:r>
        <w:r>
          <w:tab/>
        </w:r>
        <w:r>
          <w:fldChar w:fldCharType="begin"/>
        </w:r>
        <w:r>
          <w:instrText xml:space="preserve"> PAGEREF _Toc45617949 \h </w:instrText>
        </w:r>
        <w:r>
          <w:fldChar w:fldCharType="separate"/>
        </w:r>
        <w:r>
          <w:t>13</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0" w:history="1">
        <w:r>
          <w:rPr>
            <w:rStyle w:val="afff3"/>
            <w:rFonts w:ascii="宋体" w:hAnsi="宋体"/>
            <w:b/>
            <w:bCs/>
          </w:rPr>
          <w:t>12.</w:t>
        </w:r>
        <w:r>
          <w:rPr>
            <w:rFonts w:asciiTheme="minorHAnsi" w:eastAsiaTheme="minorEastAsia" w:hAnsiTheme="minorHAnsi" w:cstheme="minorBidi"/>
            <w:kern w:val="2"/>
            <w:sz w:val="21"/>
          </w:rPr>
          <w:tab/>
        </w:r>
        <w:r>
          <w:rPr>
            <w:rStyle w:val="afff3"/>
            <w:rFonts w:ascii="宋体" w:hAnsi="宋体"/>
            <w:b/>
            <w:bCs/>
          </w:rPr>
          <w:t>投标文件格式</w:t>
        </w:r>
        <w:r>
          <w:tab/>
        </w:r>
        <w:r>
          <w:fldChar w:fldCharType="begin"/>
        </w:r>
        <w:r>
          <w:instrText xml:space="preserve"> PAGEREF _Toc45617950 \h </w:instrText>
        </w:r>
        <w:r>
          <w:fldChar w:fldCharType="separate"/>
        </w:r>
        <w:r>
          <w:t>13</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1" w:history="1">
        <w:r>
          <w:rPr>
            <w:rStyle w:val="afff3"/>
            <w:rFonts w:ascii="宋体" w:hAnsi="宋体"/>
            <w:b/>
            <w:bCs/>
          </w:rPr>
          <w:t>13.</w:t>
        </w:r>
        <w:r>
          <w:rPr>
            <w:rFonts w:asciiTheme="minorHAnsi" w:eastAsiaTheme="minorEastAsia" w:hAnsiTheme="minorHAnsi" w:cstheme="minorBidi"/>
            <w:kern w:val="2"/>
            <w:sz w:val="21"/>
          </w:rPr>
          <w:tab/>
        </w:r>
        <w:r>
          <w:rPr>
            <w:rStyle w:val="afff3"/>
            <w:rFonts w:ascii="宋体" w:hAnsi="宋体"/>
            <w:b/>
            <w:bCs/>
          </w:rPr>
          <w:t>投标文件的份数和签署</w:t>
        </w:r>
        <w:r>
          <w:tab/>
        </w:r>
        <w:r>
          <w:fldChar w:fldCharType="begin"/>
        </w:r>
        <w:r>
          <w:instrText xml:space="preserve"> PAGEREF _Toc45617951 \h </w:instrText>
        </w:r>
        <w:r>
          <w:fldChar w:fldCharType="separate"/>
        </w:r>
        <w:r>
          <w:t>14</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2" w:history="1">
        <w:r>
          <w:rPr>
            <w:rStyle w:val="afff3"/>
            <w:rFonts w:ascii="宋体" w:hAnsi="宋体"/>
            <w:b/>
            <w:bCs/>
          </w:rPr>
          <w:t>14.</w:t>
        </w:r>
        <w:r>
          <w:rPr>
            <w:rFonts w:asciiTheme="minorHAnsi" w:eastAsiaTheme="minorEastAsia" w:hAnsiTheme="minorHAnsi" w:cstheme="minorBidi"/>
            <w:kern w:val="2"/>
            <w:sz w:val="21"/>
          </w:rPr>
          <w:tab/>
        </w:r>
        <w:r>
          <w:rPr>
            <w:rStyle w:val="afff3"/>
            <w:rFonts w:ascii="宋体" w:hAnsi="宋体"/>
            <w:b/>
            <w:bCs/>
          </w:rPr>
          <w:t>投标报价和货币</w:t>
        </w:r>
        <w:r>
          <w:tab/>
        </w:r>
        <w:r>
          <w:fldChar w:fldCharType="begin"/>
        </w:r>
        <w:r>
          <w:instrText xml:space="preserve"> PAGEREF _Toc45617952 \h </w:instrText>
        </w:r>
        <w:r>
          <w:fldChar w:fldCharType="separate"/>
        </w:r>
        <w:r>
          <w:t>14</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3" w:history="1">
        <w:r>
          <w:rPr>
            <w:rStyle w:val="afff3"/>
            <w:rFonts w:ascii="宋体" w:hAnsi="宋体"/>
            <w:b/>
            <w:bCs/>
          </w:rPr>
          <w:t>15.</w:t>
        </w:r>
        <w:r>
          <w:rPr>
            <w:rFonts w:asciiTheme="minorHAnsi" w:eastAsiaTheme="minorEastAsia" w:hAnsiTheme="minorHAnsi" w:cstheme="minorBidi"/>
            <w:kern w:val="2"/>
            <w:sz w:val="21"/>
          </w:rPr>
          <w:tab/>
        </w:r>
        <w:r>
          <w:rPr>
            <w:rStyle w:val="afff3"/>
            <w:rFonts w:ascii="宋体" w:hAnsi="宋体"/>
            <w:b/>
            <w:bCs/>
          </w:rPr>
          <w:t>证明合格投标人的资格文件</w:t>
        </w:r>
        <w:r>
          <w:tab/>
        </w:r>
        <w:r>
          <w:fldChar w:fldCharType="begin"/>
        </w:r>
        <w:r>
          <w:instrText xml:space="preserve"> PAGE</w:instrText>
        </w:r>
        <w:r>
          <w:instrText xml:space="preserve">REF _Toc45617953 \h </w:instrText>
        </w:r>
        <w:r>
          <w:fldChar w:fldCharType="separate"/>
        </w:r>
        <w:r>
          <w:t>14</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4" w:history="1">
        <w:r>
          <w:rPr>
            <w:rStyle w:val="afff3"/>
            <w:rFonts w:ascii="宋体" w:hAnsi="宋体"/>
            <w:b/>
          </w:rPr>
          <w:t>16.</w:t>
        </w:r>
        <w:r>
          <w:rPr>
            <w:rFonts w:asciiTheme="minorHAnsi" w:eastAsiaTheme="minorEastAsia" w:hAnsiTheme="minorHAnsi" w:cstheme="minorBidi"/>
            <w:kern w:val="2"/>
            <w:sz w:val="21"/>
          </w:rPr>
          <w:tab/>
        </w:r>
        <w:r>
          <w:rPr>
            <w:rStyle w:val="afff3"/>
            <w:rFonts w:ascii="宋体" w:hAnsi="宋体"/>
            <w:b/>
            <w:bCs/>
          </w:rPr>
          <w:t>证明货物或服务的合格性和符合招标文件规定的文件</w:t>
        </w:r>
        <w:r>
          <w:tab/>
        </w:r>
        <w:r>
          <w:fldChar w:fldCharType="begin"/>
        </w:r>
        <w:r>
          <w:instrText xml:space="preserve"> PAGEREF _Toc45617954 \h </w:instrText>
        </w:r>
        <w:r>
          <w:fldChar w:fldCharType="separate"/>
        </w:r>
        <w:r>
          <w:t>15</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5" w:history="1">
        <w:r>
          <w:rPr>
            <w:rStyle w:val="afff3"/>
            <w:rFonts w:ascii="宋体" w:hAnsi="宋体"/>
            <w:b/>
            <w:bCs/>
          </w:rPr>
          <w:t>17.</w:t>
        </w:r>
        <w:r>
          <w:rPr>
            <w:rFonts w:asciiTheme="minorHAnsi" w:eastAsiaTheme="minorEastAsia" w:hAnsiTheme="minorHAnsi" w:cstheme="minorBidi"/>
            <w:kern w:val="2"/>
            <w:sz w:val="21"/>
          </w:rPr>
          <w:tab/>
        </w:r>
        <w:r>
          <w:rPr>
            <w:rStyle w:val="afff3"/>
            <w:rFonts w:ascii="宋体" w:hAnsi="宋体"/>
            <w:b/>
            <w:bCs/>
          </w:rPr>
          <w:t>投标保证金</w:t>
        </w:r>
        <w:r>
          <w:tab/>
        </w:r>
        <w:r>
          <w:fldChar w:fldCharType="begin"/>
        </w:r>
        <w:r>
          <w:instrText xml:space="preserve"> PAGEREF _Toc45617955 \h </w:instrText>
        </w:r>
        <w:r>
          <w:fldChar w:fldCharType="separate"/>
        </w:r>
        <w:r>
          <w:t>15</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6" w:history="1">
        <w:r>
          <w:rPr>
            <w:rStyle w:val="afff3"/>
            <w:rFonts w:ascii="宋体" w:hAnsi="宋体"/>
            <w:b/>
            <w:bCs/>
          </w:rPr>
          <w:t>18.</w:t>
        </w:r>
        <w:r>
          <w:rPr>
            <w:rFonts w:asciiTheme="minorHAnsi" w:eastAsiaTheme="minorEastAsia" w:hAnsiTheme="minorHAnsi" w:cstheme="minorBidi"/>
            <w:kern w:val="2"/>
            <w:sz w:val="21"/>
          </w:rPr>
          <w:tab/>
        </w:r>
        <w:r>
          <w:rPr>
            <w:rStyle w:val="afff3"/>
            <w:rFonts w:ascii="宋体" w:hAnsi="宋体"/>
            <w:b/>
            <w:bCs/>
          </w:rPr>
          <w:t>投标有效期</w:t>
        </w:r>
        <w:r>
          <w:tab/>
        </w:r>
        <w:r>
          <w:fldChar w:fldCharType="begin"/>
        </w:r>
        <w:r>
          <w:instrText xml:space="preserve"> PAGEREF _Toc45617956 \h </w:instrText>
        </w:r>
        <w:r>
          <w:fldChar w:fldCharType="separate"/>
        </w:r>
        <w:r>
          <w:t>16</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57" w:history="1">
        <w:r>
          <w:rPr>
            <w:rStyle w:val="afff3"/>
            <w:rFonts w:ascii="宋体" w:hAnsi="宋体"/>
          </w:rPr>
          <w:t>（四）投标文件的递交</w:t>
        </w:r>
        <w:r>
          <w:tab/>
        </w:r>
        <w:r>
          <w:fldChar w:fldCharType="begin"/>
        </w:r>
        <w:r>
          <w:instrText xml:space="preserve"> PAGEREF _Toc45617957 \h </w:instrText>
        </w:r>
        <w:r>
          <w:fldChar w:fldCharType="separate"/>
        </w:r>
        <w:r>
          <w:t>16</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8" w:history="1">
        <w:r>
          <w:rPr>
            <w:rStyle w:val="afff3"/>
            <w:rFonts w:ascii="宋体" w:hAnsi="宋体"/>
            <w:b/>
            <w:bCs/>
          </w:rPr>
          <w:t>19.</w:t>
        </w:r>
        <w:r>
          <w:rPr>
            <w:rFonts w:asciiTheme="minorHAnsi" w:eastAsiaTheme="minorEastAsia" w:hAnsiTheme="minorHAnsi" w:cstheme="minorBidi"/>
            <w:kern w:val="2"/>
            <w:sz w:val="21"/>
          </w:rPr>
          <w:tab/>
        </w:r>
        <w:r>
          <w:rPr>
            <w:rStyle w:val="afff3"/>
            <w:rFonts w:ascii="宋体" w:hAnsi="宋体"/>
            <w:b/>
            <w:bCs/>
          </w:rPr>
          <w:t>投标文件的装订、密封和标记</w:t>
        </w:r>
        <w:r>
          <w:tab/>
        </w:r>
        <w:r>
          <w:fldChar w:fldCharType="begin"/>
        </w:r>
        <w:r>
          <w:instrText xml:space="preserve"> PAGEREF _Toc45617958 \h </w:instrText>
        </w:r>
        <w:r>
          <w:fldChar w:fldCharType="separate"/>
        </w:r>
        <w:r>
          <w:t>16</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59" w:history="1">
        <w:r>
          <w:rPr>
            <w:rStyle w:val="afff3"/>
            <w:rFonts w:ascii="宋体" w:hAnsi="宋体"/>
            <w:b/>
            <w:bCs/>
          </w:rPr>
          <w:t>20.</w:t>
        </w:r>
        <w:r>
          <w:rPr>
            <w:rFonts w:asciiTheme="minorHAnsi" w:eastAsiaTheme="minorEastAsia" w:hAnsiTheme="minorHAnsi" w:cstheme="minorBidi"/>
            <w:kern w:val="2"/>
            <w:sz w:val="21"/>
          </w:rPr>
          <w:tab/>
        </w:r>
        <w:r>
          <w:rPr>
            <w:rStyle w:val="afff3"/>
            <w:rFonts w:ascii="宋体" w:hAnsi="宋体"/>
            <w:b/>
            <w:bCs/>
          </w:rPr>
          <w:t>投标截止时间</w:t>
        </w:r>
        <w:r>
          <w:tab/>
        </w:r>
        <w:r>
          <w:fldChar w:fldCharType="begin"/>
        </w:r>
        <w:r>
          <w:instrText xml:space="preserve"> PAGE</w:instrText>
        </w:r>
        <w:r>
          <w:instrText xml:space="preserve">REF _Toc45617959 \h </w:instrText>
        </w:r>
        <w:r>
          <w:fldChar w:fldCharType="separate"/>
        </w:r>
        <w:r>
          <w:t>16</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0" w:history="1">
        <w:r>
          <w:rPr>
            <w:rStyle w:val="afff3"/>
            <w:rFonts w:ascii="宋体" w:hAnsi="宋体"/>
            <w:b/>
            <w:bCs/>
          </w:rPr>
          <w:t>21.</w:t>
        </w:r>
        <w:r>
          <w:rPr>
            <w:rFonts w:asciiTheme="minorHAnsi" w:eastAsiaTheme="minorEastAsia" w:hAnsiTheme="minorHAnsi" w:cstheme="minorBidi"/>
            <w:kern w:val="2"/>
            <w:sz w:val="21"/>
          </w:rPr>
          <w:tab/>
        </w:r>
        <w:r>
          <w:rPr>
            <w:rStyle w:val="afff3"/>
            <w:rFonts w:ascii="宋体" w:hAnsi="宋体"/>
            <w:b/>
            <w:bCs/>
          </w:rPr>
          <w:t>迟交的投标文件</w:t>
        </w:r>
        <w:r>
          <w:tab/>
        </w:r>
        <w:r>
          <w:fldChar w:fldCharType="begin"/>
        </w:r>
        <w:r>
          <w:instrText xml:space="preserve"> PAGEREF _Toc45617960 \h </w:instrText>
        </w:r>
        <w:r>
          <w:fldChar w:fldCharType="separate"/>
        </w:r>
        <w:r>
          <w:t>17</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1" w:history="1">
        <w:r>
          <w:rPr>
            <w:rStyle w:val="afff3"/>
            <w:rFonts w:ascii="宋体" w:hAnsi="宋体"/>
            <w:b/>
            <w:bCs/>
          </w:rPr>
          <w:t>22.</w:t>
        </w:r>
        <w:r>
          <w:rPr>
            <w:rFonts w:asciiTheme="minorHAnsi" w:eastAsiaTheme="minorEastAsia" w:hAnsiTheme="minorHAnsi" w:cstheme="minorBidi"/>
            <w:kern w:val="2"/>
            <w:sz w:val="21"/>
          </w:rPr>
          <w:tab/>
        </w:r>
        <w:r>
          <w:rPr>
            <w:rStyle w:val="afff3"/>
            <w:rFonts w:ascii="宋体" w:hAnsi="宋体"/>
            <w:b/>
            <w:bCs/>
          </w:rPr>
          <w:t>投标文件的修改与撤回</w:t>
        </w:r>
        <w:r>
          <w:tab/>
        </w:r>
        <w:r>
          <w:fldChar w:fldCharType="begin"/>
        </w:r>
        <w:r>
          <w:instrText xml:space="preserve"> PAGEREF _Toc45617961 \h </w:instrText>
        </w:r>
        <w:r>
          <w:fldChar w:fldCharType="separate"/>
        </w:r>
        <w:r>
          <w:t>17</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62" w:history="1">
        <w:r>
          <w:rPr>
            <w:rStyle w:val="afff3"/>
            <w:rFonts w:ascii="宋体" w:hAnsi="宋体"/>
          </w:rPr>
          <w:t>（五）开标与评标</w:t>
        </w:r>
        <w:r>
          <w:tab/>
        </w:r>
        <w:r>
          <w:fldChar w:fldCharType="begin"/>
        </w:r>
        <w:r>
          <w:instrText xml:space="preserve"> PAGEREF _Toc45617962 \h </w:instrText>
        </w:r>
        <w:r>
          <w:fldChar w:fldCharType="separate"/>
        </w:r>
        <w:r>
          <w:t>17</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3" w:history="1">
        <w:r>
          <w:rPr>
            <w:rStyle w:val="afff3"/>
            <w:rFonts w:ascii="宋体" w:hAnsi="宋体"/>
            <w:b/>
            <w:bCs/>
          </w:rPr>
          <w:t>23.</w:t>
        </w:r>
        <w:r>
          <w:rPr>
            <w:rFonts w:asciiTheme="minorHAnsi" w:eastAsiaTheme="minorEastAsia" w:hAnsiTheme="minorHAnsi" w:cstheme="minorBidi"/>
            <w:kern w:val="2"/>
            <w:sz w:val="21"/>
          </w:rPr>
          <w:tab/>
        </w:r>
        <w:r>
          <w:rPr>
            <w:rStyle w:val="afff3"/>
            <w:rFonts w:ascii="宋体" w:hAnsi="宋体"/>
            <w:b/>
            <w:bCs/>
          </w:rPr>
          <w:t>开标</w:t>
        </w:r>
        <w:r>
          <w:tab/>
        </w:r>
        <w:r>
          <w:fldChar w:fldCharType="begin"/>
        </w:r>
        <w:r>
          <w:instrText xml:space="preserve"> PAGEREF _Toc45617963 \h </w:instrText>
        </w:r>
        <w:r>
          <w:fldChar w:fldCharType="separate"/>
        </w:r>
        <w:r>
          <w:t>17</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4" w:history="1">
        <w:r>
          <w:rPr>
            <w:rStyle w:val="afff3"/>
            <w:rFonts w:ascii="宋体" w:hAnsi="宋体"/>
            <w:b/>
            <w:bCs/>
          </w:rPr>
          <w:t>24.</w:t>
        </w:r>
        <w:r>
          <w:rPr>
            <w:rFonts w:asciiTheme="minorHAnsi" w:eastAsiaTheme="minorEastAsia" w:hAnsiTheme="minorHAnsi" w:cstheme="minorBidi"/>
            <w:kern w:val="2"/>
            <w:sz w:val="21"/>
          </w:rPr>
          <w:tab/>
        </w:r>
        <w:r>
          <w:rPr>
            <w:rStyle w:val="afff3"/>
            <w:rFonts w:ascii="宋体" w:hAnsi="宋体"/>
            <w:b/>
            <w:bCs/>
          </w:rPr>
          <w:t>评标委员会</w:t>
        </w:r>
        <w:r>
          <w:tab/>
        </w:r>
        <w:r>
          <w:fldChar w:fldCharType="begin"/>
        </w:r>
        <w:r>
          <w:instrText xml:space="preserve"> PAGEREF _Toc45617964 \h </w:instrText>
        </w:r>
        <w:r>
          <w:fldChar w:fldCharType="separate"/>
        </w:r>
        <w:r>
          <w:t>18</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5" w:history="1">
        <w:r>
          <w:rPr>
            <w:rStyle w:val="afff3"/>
            <w:rFonts w:ascii="宋体" w:hAnsi="宋体"/>
            <w:b/>
            <w:bCs/>
          </w:rPr>
          <w:t>25.</w:t>
        </w:r>
        <w:r>
          <w:rPr>
            <w:rFonts w:asciiTheme="minorHAnsi" w:eastAsiaTheme="minorEastAsia" w:hAnsiTheme="minorHAnsi" w:cstheme="minorBidi"/>
            <w:kern w:val="2"/>
            <w:sz w:val="21"/>
          </w:rPr>
          <w:tab/>
        </w:r>
        <w:r>
          <w:rPr>
            <w:rStyle w:val="afff3"/>
            <w:rFonts w:ascii="宋体" w:hAnsi="宋体"/>
            <w:b/>
            <w:bCs/>
          </w:rPr>
          <w:t>否决投标的规定</w:t>
        </w:r>
        <w:r>
          <w:tab/>
        </w:r>
        <w:r>
          <w:fldChar w:fldCharType="begin"/>
        </w:r>
        <w:r>
          <w:instrText xml:space="preserve"> PAGEREF _Toc45617965 \h </w:instrText>
        </w:r>
        <w:r>
          <w:fldChar w:fldCharType="separate"/>
        </w:r>
        <w:r>
          <w:t>18</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6" w:history="1">
        <w:r>
          <w:rPr>
            <w:rStyle w:val="afff3"/>
            <w:rFonts w:ascii="宋体" w:hAnsi="宋体"/>
            <w:b/>
            <w:bCs/>
          </w:rPr>
          <w:t>26.</w:t>
        </w:r>
        <w:r>
          <w:rPr>
            <w:rFonts w:asciiTheme="minorHAnsi" w:eastAsiaTheme="minorEastAsia" w:hAnsiTheme="minorHAnsi" w:cstheme="minorBidi"/>
            <w:kern w:val="2"/>
            <w:sz w:val="21"/>
          </w:rPr>
          <w:tab/>
        </w:r>
        <w:r>
          <w:rPr>
            <w:rStyle w:val="afff3"/>
            <w:rFonts w:ascii="宋体" w:hAnsi="宋体"/>
            <w:b/>
            <w:bCs/>
          </w:rPr>
          <w:t>定标原则及方法</w:t>
        </w:r>
        <w:r>
          <w:tab/>
        </w:r>
        <w:r>
          <w:fldChar w:fldCharType="begin"/>
        </w:r>
        <w:r>
          <w:instrText xml:space="preserve"> PAGEREF _</w:instrText>
        </w:r>
        <w:r>
          <w:instrText xml:space="preserve">Toc45617966 \h </w:instrText>
        </w:r>
        <w:r>
          <w:fldChar w:fldCharType="separate"/>
        </w:r>
        <w:r>
          <w:t>18</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7" w:history="1">
        <w:r>
          <w:rPr>
            <w:rStyle w:val="afff3"/>
            <w:rFonts w:ascii="宋体" w:hAnsi="宋体"/>
            <w:b/>
            <w:bCs/>
          </w:rPr>
          <w:t>27.</w:t>
        </w:r>
        <w:r>
          <w:rPr>
            <w:rFonts w:asciiTheme="minorHAnsi" w:eastAsiaTheme="minorEastAsia" w:hAnsiTheme="minorHAnsi" w:cstheme="minorBidi"/>
            <w:kern w:val="2"/>
            <w:sz w:val="21"/>
          </w:rPr>
          <w:tab/>
        </w:r>
        <w:r>
          <w:rPr>
            <w:rStyle w:val="afff3"/>
            <w:rFonts w:ascii="宋体" w:hAnsi="宋体"/>
            <w:b/>
            <w:bCs/>
          </w:rPr>
          <w:t>评标结果公示及异议、投诉</w:t>
        </w:r>
        <w:r>
          <w:tab/>
        </w:r>
        <w:r>
          <w:fldChar w:fldCharType="begin"/>
        </w:r>
        <w:r>
          <w:instrText xml:space="preserve"> PAGEREF _Toc45617967 \h </w:instrText>
        </w:r>
        <w:r>
          <w:fldChar w:fldCharType="separate"/>
        </w:r>
        <w:r>
          <w:t>19</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8" w:history="1">
        <w:r>
          <w:rPr>
            <w:rStyle w:val="afff3"/>
            <w:rFonts w:ascii="宋体" w:hAnsi="宋体"/>
            <w:b/>
            <w:bCs/>
          </w:rPr>
          <w:t>28.</w:t>
        </w:r>
        <w:r>
          <w:rPr>
            <w:rFonts w:asciiTheme="minorHAnsi" w:eastAsiaTheme="minorEastAsia" w:hAnsiTheme="minorHAnsi" w:cstheme="minorBidi"/>
            <w:kern w:val="2"/>
            <w:sz w:val="21"/>
          </w:rPr>
          <w:tab/>
        </w:r>
        <w:r>
          <w:rPr>
            <w:rStyle w:val="afff3"/>
            <w:rFonts w:ascii="宋体" w:hAnsi="宋体"/>
            <w:b/>
            <w:bCs/>
          </w:rPr>
          <w:t>真实性审查</w:t>
        </w:r>
        <w:r>
          <w:tab/>
        </w:r>
        <w:r>
          <w:fldChar w:fldCharType="begin"/>
        </w:r>
        <w:r>
          <w:instrText xml:space="preserve"> PAGEREF _Toc45617968 \h </w:instrText>
        </w:r>
        <w:r>
          <w:fldChar w:fldCharType="separate"/>
        </w:r>
        <w:r>
          <w:t>19</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69" w:history="1">
        <w:r>
          <w:rPr>
            <w:rStyle w:val="afff3"/>
            <w:rFonts w:ascii="宋体" w:hAnsi="宋体"/>
            <w:b/>
            <w:bCs/>
          </w:rPr>
          <w:t>29.</w:t>
        </w:r>
        <w:r>
          <w:rPr>
            <w:rFonts w:asciiTheme="minorHAnsi" w:eastAsiaTheme="minorEastAsia" w:hAnsiTheme="minorHAnsi" w:cstheme="minorBidi"/>
            <w:kern w:val="2"/>
            <w:sz w:val="21"/>
          </w:rPr>
          <w:tab/>
        </w:r>
        <w:r>
          <w:rPr>
            <w:rStyle w:val="afff3"/>
            <w:rFonts w:ascii="宋体" w:hAnsi="宋体"/>
            <w:b/>
            <w:bCs/>
          </w:rPr>
          <w:t>中标通知书</w:t>
        </w:r>
        <w:r>
          <w:tab/>
        </w:r>
        <w:r>
          <w:fldChar w:fldCharType="begin"/>
        </w:r>
        <w:r>
          <w:instrText xml:space="preserve"> PAGEREF _Toc45617969 \h </w:instrText>
        </w:r>
        <w:r>
          <w:fldChar w:fldCharType="separate"/>
        </w:r>
        <w:r>
          <w:t>20</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70" w:history="1">
        <w:r>
          <w:rPr>
            <w:rStyle w:val="afff3"/>
            <w:rFonts w:ascii="宋体" w:hAnsi="宋体"/>
          </w:rPr>
          <w:t>（六）合同的授予</w:t>
        </w:r>
        <w:r>
          <w:tab/>
        </w:r>
        <w:r>
          <w:fldChar w:fldCharType="begin"/>
        </w:r>
        <w:r>
          <w:instrText xml:space="preserve"> PAGEREF _Toc45617970 \h </w:instrText>
        </w:r>
        <w:r>
          <w:fldChar w:fldCharType="separate"/>
        </w:r>
        <w:r>
          <w:t>20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71" w:history="1">
        <w:r>
          <w:rPr>
            <w:rStyle w:val="afff3"/>
            <w:rFonts w:ascii="宋体" w:hAnsi="宋体"/>
            <w:b/>
            <w:bCs/>
          </w:rPr>
          <w:t>30.</w:t>
        </w:r>
        <w:r>
          <w:rPr>
            <w:rFonts w:asciiTheme="minorHAnsi" w:eastAsiaTheme="minorEastAsia" w:hAnsiTheme="minorHAnsi" w:cstheme="minorBidi"/>
            <w:kern w:val="2"/>
            <w:sz w:val="21"/>
          </w:rPr>
          <w:tab/>
        </w:r>
        <w:r>
          <w:rPr>
            <w:rStyle w:val="afff3"/>
            <w:rFonts w:ascii="宋体" w:hAnsi="宋体"/>
            <w:b/>
            <w:bCs/>
          </w:rPr>
          <w:t>合同授予标准</w:t>
        </w:r>
        <w:r>
          <w:tab/>
        </w:r>
        <w:r>
          <w:fldChar w:fldCharType="begin"/>
        </w:r>
        <w:r>
          <w:instrText xml:space="preserve"> PAGEREF _Toc45617971 \h </w:instrText>
        </w:r>
        <w:r>
          <w:fldChar w:fldCharType="separate"/>
        </w:r>
        <w:r>
          <w:t>20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72" w:history="1">
        <w:r>
          <w:rPr>
            <w:rStyle w:val="afff3"/>
            <w:rFonts w:ascii="宋体" w:hAnsi="宋体"/>
            <w:b/>
            <w:bCs/>
          </w:rPr>
          <w:t>31.</w:t>
        </w:r>
        <w:r>
          <w:rPr>
            <w:rFonts w:asciiTheme="minorHAnsi" w:eastAsiaTheme="minorEastAsia" w:hAnsiTheme="minorHAnsi" w:cstheme="minorBidi"/>
            <w:kern w:val="2"/>
            <w:sz w:val="21"/>
          </w:rPr>
          <w:tab/>
        </w:r>
        <w:r>
          <w:rPr>
            <w:rStyle w:val="afff3"/>
            <w:rFonts w:ascii="宋体" w:hAnsi="宋体"/>
            <w:b/>
            <w:bCs/>
          </w:rPr>
          <w:t>接受和拒绝任何或所有投标的权利</w:t>
        </w:r>
        <w:r>
          <w:tab/>
        </w:r>
        <w:r>
          <w:fldChar w:fldCharType="begin"/>
        </w:r>
        <w:r>
          <w:instrText xml:space="preserve"> PAGEREF _Toc45617972 \h </w:instrText>
        </w:r>
        <w:r>
          <w:fldChar w:fldCharType="separate"/>
        </w:r>
        <w:r>
          <w:t>20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73" w:history="1">
        <w:r>
          <w:rPr>
            <w:rStyle w:val="afff3"/>
            <w:rFonts w:ascii="宋体" w:hAnsi="宋体"/>
            <w:b/>
            <w:bCs/>
          </w:rPr>
          <w:t>32.</w:t>
        </w:r>
        <w:r>
          <w:rPr>
            <w:rFonts w:asciiTheme="minorHAnsi" w:eastAsiaTheme="minorEastAsia" w:hAnsiTheme="minorHAnsi" w:cstheme="minorBidi"/>
            <w:kern w:val="2"/>
            <w:sz w:val="21"/>
          </w:rPr>
          <w:tab/>
        </w:r>
        <w:r>
          <w:rPr>
            <w:rStyle w:val="afff3"/>
            <w:rFonts w:ascii="宋体" w:hAnsi="宋体"/>
            <w:b/>
            <w:bCs/>
          </w:rPr>
          <w:t>合同协议书的签订</w:t>
        </w:r>
        <w:r>
          <w:tab/>
        </w:r>
        <w:r>
          <w:fldChar w:fldCharType="begin"/>
        </w:r>
        <w:r>
          <w:instrText xml:space="preserve"> </w:instrText>
        </w:r>
        <w:r>
          <w:instrText xml:space="preserve">PAGEREF _Toc45617973 \h </w:instrText>
        </w:r>
        <w:r>
          <w:fldChar w:fldCharType="separate"/>
        </w:r>
        <w:r>
          <w:t>20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74" w:history="1">
        <w:r>
          <w:rPr>
            <w:rStyle w:val="afff3"/>
            <w:rFonts w:ascii="宋体" w:hAnsi="宋体"/>
            <w:b/>
            <w:bCs/>
          </w:rPr>
          <w:t>33.</w:t>
        </w:r>
        <w:r>
          <w:rPr>
            <w:rFonts w:asciiTheme="minorHAnsi" w:eastAsiaTheme="minorEastAsia" w:hAnsiTheme="minorHAnsi" w:cstheme="minorBidi"/>
            <w:kern w:val="2"/>
            <w:sz w:val="21"/>
          </w:rPr>
          <w:tab/>
        </w:r>
        <w:r>
          <w:rPr>
            <w:rStyle w:val="afff3"/>
            <w:rFonts w:ascii="宋体" w:hAnsi="宋体"/>
            <w:b/>
            <w:bCs/>
          </w:rPr>
          <w:t>其他</w:t>
        </w:r>
        <w:r>
          <w:tab/>
        </w:r>
        <w:r>
          <w:fldChar w:fldCharType="begin"/>
        </w:r>
        <w:r>
          <w:instrText xml:space="preserve"> PAGEREF _Toc45617974 \h </w:instrText>
        </w:r>
        <w:r>
          <w:fldChar w:fldCharType="separate"/>
        </w:r>
        <w:r>
          <w:t>20</w:t>
        </w:r>
        <w:r>
          <w:fldChar w:fldCharType="end"/>
        </w:r>
      </w:hyperlink>
    </w:p>
    <w:p w:rsidR="00B758B3" w:rsidRDefault="001F1A15">
      <w:pPr>
        <w:pStyle w:val="31"/>
        <w:tabs>
          <w:tab w:val="left" w:pos="1260"/>
          <w:tab w:val="right" w:leader="dot" w:pos="8296"/>
        </w:tabs>
        <w:rPr>
          <w:rFonts w:asciiTheme="minorHAnsi" w:eastAsiaTheme="minorEastAsia" w:hAnsiTheme="minorHAnsi" w:cstheme="minorBidi"/>
          <w:kern w:val="2"/>
          <w:sz w:val="21"/>
        </w:rPr>
      </w:pPr>
      <w:hyperlink w:anchor="_Toc45617975" w:history="1">
        <w:r>
          <w:rPr>
            <w:rStyle w:val="afff3"/>
            <w:rFonts w:ascii="宋体" w:hAnsi="宋体"/>
            <w:b/>
            <w:bCs/>
          </w:rPr>
          <w:t>34.</w:t>
        </w:r>
        <w:r>
          <w:rPr>
            <w:rFonts w:asciiTheme="minorHAnsi" w:eastAsiaTheme="minorEastAsia" w:hAnsiTheme="minorHAnsi" w:cstheme="minorBidi"/>
            <w:kern w:val="2"/>
            <w:sz w:val="21"/>
          </w:rPr>
          <w:tab/>
        </w:r>
        <w:r>
          <w:rPr>
            <w:rStyle w:val="afff3"/>
            <w:rFonts w:ascii="宋体" w:hAnsi="宋体"/>
            <w:b/>
            <w:bCs/>
          </w:rPr>
          <w:t>招标文件的解释权</w:t>
        </w:r>
        <w:r>
          <w:tab/>
        </w:r>
        <w:r>
          <w:fldChar w:fldCharType="begin"/>
        </w:r>
        <w:r>
          <w:instrText xml:space="preserve"> PAGEREF _Toc45617975 \h </w:instrText>
        </w:r>
        <w:r>
          <w:fldChar w:fldCharType="separate"/>
        </w:r>
        <w:r>
          <w:t>20</w:t>
        </w:r>
        <w:r>
          <w:fldChar w:fldCharType="end"/>
        </w:r>
      </w:hyperlink>
    </w:p>
    <w:p w:rsidR="00B758B3" w:rsidRDefault="001F1A15">
      <w:pPr>
        <w:pStyle w:val="10"/>
        <w:tabs>
          <w:tab w:val="right" w:leader="dot" w:pos="8296"/>
        </w:tabs>
        <w:rPr>
          <w:rFonts w:asciiTheme="minorHAnsi" w:eastAsiaTheme="minorEastAsia" w:hAnsiTheme="minorHAnsi" w:cstheme="minorBidi"/>
          <w:szCs w:val="22"/>
        </w:rPr>
      </w:pPr>
      <w:hyperlink w:anchor="_Toc45617976" w:history="1">
        <w:r>
          <w:rPr>
            <w:rStyle w:val="afff3"/>
          </w:rPr>
          <w:t>第三章</w:t>
        </w:r>
        <w:r>
          <w:rPr>
            <w:rStyle w:val="afff3"/>
          </w:rPr>
          <w:t xml:space="preserve"> </w:t>
        </w:r>
        <w:r>
          <w:rPr>
            <w:rStyle w:val="afff3"/>
          </w:rPr>
          <w:t>评标办法</w:t>
        </w:r>
        <w:r>
          <w:tab/>
        </w:r>
        <w:r>
          <w:fldChar w:fldCharType="begin"/>
        </w:r>
        <w:r>
          <w:instrText xml:space="preserve"> PAGEREF _Toc45617976 \h </w:instrText>
        </w:r>
        <w:r>
          <w:fldChar w:fldCharType="separate"/>
        </w:r>
        <w:r>
          <w:t>21</w:t>
        </w:r>
        <w:r>
          <w:fldChar w:fldCharType="end"/>
        </w:r>
      </w:hyperlink>
    </w:p>
    <w:p w:rsidR="00B758B3" w:rsidRDefault="001F1A15">
      <w:pPr>
        <w:pStyle w:val="10"/>
        <w:tabs>
          <w:tab w:val="right" w:leader="dot" w:pos="8296"/>
        </w:tabs>
        <w:rPr>
          <w:rFonts w:asciiTheme="minorHAnsi" w:eastAsiaTheme="minorEastAsia" w:hAnsiTheme="minorHAnsi" w:cstheme="minorBidi"/>
          <w:szCs w:val="22"/>
        </w:rPr>
      </w:pPr>
      <w:hyperlink w:anchor="_Toc45617977" w:history="1">
        <w:r>
          <w:rPr>
            <w:rStyle w:val="afff3"/>
          </w:rPr>
          <w:t>第四章</w:t>
        </w:r>
        <w:r>
          <w:rPr>
            <w:rStyle w:val="afff3"/>
          </w:rPr>
          <w:t xml:space="preserve"> </w:t>
        </w:r>
        <w:r>
          <w:rPr>
            <w:rStyle w:val="afff3"/>
          </w:rPr>
          <w:t>用户需求书</w:t>
        </w:r>
        <w:r>
          <w:tab/>
        </w:r>
        <w:r>
          <w:fldChar w:fldCharType="begin"/>
        </w:r>
        <w:r>
          <w:instrText xml:space="preserve"> PAGEREF _Toc45617977 \h </w:instrText>
        </w:r>
        <w:r>
          <w:fldChar w:fldCharType="separate"/>
        </w:r>
        <w:r>
          <w:t>22</w:t>
        </w:r>
        <w:r>
          <w:fldChar w:fldCharType="end"/>
        </w:r>
      </w:hyperlink>
    </w:p>
    <w:p w:rsidR="00B758B3" w:rsidRDefault="001F1A15">
      <w:pPr>
        <w:pStyle w:val="10"/>
        <w:tabs>
          <w:tab w:val="right" w:leader="dot" w:pos="8296"/>
        </w:tabs>
        <w:rPr>
          <w:rFonts w:asciiTheme="minorHAnsi" w:eastAsiaTheme="minorEastAsia" w:hAnsiTheme="minorHAnsi" w:cstheme="minorBidi"/>
          <w:szCs w:val="22"/>
        </w:rPr>
      </w:pPr>
      <w:hyperlink w:anchor="_Toc45617978" w:history="1">
        <w:r>
          <w:rPr>
            <w:rStyle w:val="afff3"/>
          </w:rPr>
          <w:t>第五章</w:t>
        </w:r>
        <w:r>
          <w:rPr>
            <w:rStyle w:val="afff3"/>
          </w:rPr>
          <w:t xml:space="preserve"> </w:t>
        </w:r>
        <w:r>
          <w:rPr>
            <w:rStyle w:val="afff3"/>
          </w:rPr>
          <w:t>合同格式</w:t>
        </w:r>
        <w:r>
          <w:tab/>
        </w:r>
        <w:r>
          <w:fldChar w:fldCharType="begin"/>
        </w:r>
        <w:r>
          <w:instrText xml:space="preserve"> PAGEREF _Toc45617978 \h </w:instrText>
        </w:r>
        <w:r>
          <w:fldChar w:fldCharType="separate"/>
        </w:r>
        <w:r>
          <w:t>24</w:t>
        </w:r>
        <w:r>
          <w:fldChar w:fldCharType="end"/>
        </w:r>
      </w:hyperlink>
    </w:p>
    <w:p w:rsidR="00B758B3" w:rsidRDefault="001F1A15">
      <w:pPr>
        <w:pStyle w:val="10"/>
        <w:tabs>
          <w:tab w:val="right" w:leader="dot" w:pos="8296"/>
        </w:tabs>
        <w:rPr>
          <w:rFonts w:asciiTheme="minorHAnsi" w:eastAsiaTheme="minorEastAsia" w:hAnsiTheme="minorHAnsi" w:cstheme="minorBidi"/>
          <w:szCs w:val="22"/>
        </w:rPr>
      </w:pPr>
      <w:hyperlink w:anchor="_Toc45617979" w:history="1">
        <w:r>
          <w:rPr>
            <w:rStyle w:val="afff3"/>
          </w:rPr>
          <w:t>第六章</w:t>
        </w:r>
        <w:r>
          <w:rPr>
            <w:rStyle w:val="afff3"/>
          </w:rPr>
          <w:t xml:space="preserve"> </w:t>
        </w:r>
        <w:r>
          <w:rPr>
            <w:rStyle w:val="afff3"/>
          </w:rPr>
          <w:t>投标文件格式</w:t>
        </w:r>
        <w:r>
          <w:tab/>
        </w:r>
        <w:r>
          <w:fldChar w:fldCharType="begin"/>
        </w:r>
        <w:r>
          <w:instrText xml:space="preserve"> PAGEREF _Toc45617979 \h </w:instrText>
        </w:r>
        <w:r>
          <w:fldChar w:fldCharType="separate"/>
        </w:r>
        <w:r>
          <w:t>33</w:t>
        </w:r>
        <w:r>
          <w:fldChar w:fldCharType="end"/>
        </w:r>
      </w:hyperlink>
    </w:p>
    <w:p w:rsidR="00B758B3" w:rsidRDefault="001F1A15">
      <w:pPr>
        <w:pStyle w:val="21"/>
        <w:tabs>
          <w:tab w:val="right" w:leader="dot" w:pos="8296"/>
        </w:tabs>
        <w:rPr>
          <w:rFonts w:asciiTheme="minorHAnsi" w:eastAsiaTheme="minorEastAsia" w:hAnsiTheme="minorHAnsi" w:cstheme="minorBidi"/>
          <w:kern w:val="2"/>
          <w:sz w:val="21"/>
        </w:rPr>
      </w:pPr>
      <w:hyperlink w:anchor="_Toc45617980" w:history="1">
        <w:r>
          <w:rPr>
            <w:rStyle w:val="afff3"/>
          </w:rPr>
          <w:t>投标文件</w:t>
        </w:r>
        <w:r>
          <w:tab/>
        </w:r>
        <w:r>
          <w:fldChar w:fldCharType="begin"/>
        </w:r>
        <w:r>
          <w:instrText xml:space="preserve"> PAGEREF _Toc45617980 \h </w:instrText>
        </w:r>
        <w:r>
          <w:fldChar w:fldCharType="separate"/>
        </w:r>
        <w:r>
          <w:t>34</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1" w:history="1">
        <w:r>
          <w:rPr>
            <w:rStyle w:val="afff3"/>
            <w:rFonts w:ascii="宋体" w:hAnsi="宋体"/>
          </w:rPr>
          <w:t>1</w:t>
        </w:r>
        <w:r>
          <w:rPr>
            <w:rStyle w:val="afff3"/>
            <w:rFonts w:ascii="宋体" w:hAnsi="宋体"/>
          </w:rPr>
          <w:t>、投标函</w:t>
        </w:r>
        <w:r>
          <w:tab/>
        </w:r>
        <w:r>
          <w:fldChar w:fldCharType="begin"/>
        </w:r>
        <w:r>
          <w:instrText xml:space="preserve"> PAGEREF _Toc45617981 \h </w:instrText>
        </w:r>
        <w:r>
          <w:fldChar w:fldCharType="separate"/>
        </w:r>
        <w:r>
          <w:t>35</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2" w:history="1">
        <w:r>
          <w:rPr>
            <w:rStyle w:val="afff3"/>
            <w:rFonts w:ascii="宋体" w:hAnsi="宋体" w:cs="宋体"/>
            <w:b/>
          </w:rPr>
          <w:t>2</w:t>
        </w:r>
        <w:r>
          <w:rPr>
            <w:rStyle w:val="afff3"/>
            <w:rFonts w:ascii="宋体" w:hAnsi="宋体" w:cs="宋体"/>
            <w:b/>
          </w:rPr>
          <w:t>、投标报价表</w:t>
        </w:r>
        <w:r>
          <w:tab/>
        </w:r>
        <w:r>
          <w:fldChar w:fldCharType="begin"/>
        </w:r>
        <w:r>
          <w:instrText xml:space="preserve"> PAGEREF _Toc45617982 \h </w:instrText>
        </w:r>
        <w:r>
          <w:fldChar w:fldCharType="separate"/>
        </w:r>
        <w:r>
          <w:t>36</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3" w:history="1">
        <w:r>
          <w:rPr>
            <w:rStyle w:val="afff3"/>
            <w:rFonts w:ascii="宋体" w:hAnsi="宋体"/>
          </w:rPr>
          <w:t>3</w:t>
        </w:r>
        <w:r>
          <w:rPr>
            <w:rStyle w:val="afff3"/>
            <w:rFonts w:ascii="宋体" w:hAnsi="宋体"/>
          </w:rPr>
          <w:t>、承诺书</w:t>
        </w:r>
        <w:r>
          <w:tab/>
        </w:r>
        <w:r>
          <w:fldChar w:fldCharType="begin"/>
        </w:r>
        <w:r>
          <w:instrText xml:space="preserve"> PAGEREF _Toc45617983 \h </w:instrText>
        </w:r>
        <w:r>
          <w:fldChar w:fldCharType="separate"/>
        </w:r>
        <w:r>
          <w:t>41</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4" w:history="1">
        <w:r>
          <w:rPr>
            <w:rStyle w:val="afff3"/>
            <w:rFonts w:ascii="宋体" w:hAnsi="宋体"/>
          </w:rPr>
          <w:t>4</w:t>
        </w:r>
        <w:r>
          <w:rPr>
            <w:rStyle w:val="afff3"/>
            <w:rFonts w:ascii="宋体" w:hAnsi="宋体"/>
          </w:rPr>
          <w:t>、法定代表人身份证明书</w:t>
        </w:r>
        <w:r>
          <w:tab/>
        </w:r>
        <w:r>
          <w:fldChar w:fldCharType="begin"/>
        </w:r>
        <w:r>
          <w:instrText xml:space="preserve"> PAGEREF _Toc45617984 \h </w:instrText>
        </w:r>
        <w:r>
          <w:fldChar w:fldCharType="separate"/>
        </w:r>
        <w:r>
          <w:t>42</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5" w:history="1">
        <w:r>
          <w:rPr>
            <w:rStyle w:val="afff3"/>
            <w:rFonts w:asciiTheme="minorEastAsia" w:hAnsiTheme="minorEastAsia"/>
          </w:rPr>
          <w:t>5</w:t>
        </w:r>
        <w:r>
          <w:rPr>
            <w:rStyle w:val="afff3"/>
            <w:rFonts w:asciiTheme="minorEastAsia" w:hAnsiTheme="minorEastAsia"/>
          </w:rPr>
          <w:t>、法人授权委托证明书</w:t>
        </w:r>
        <w:r>
          <w:tab/>
        </w:r>
        <w:r>
          <w:fldChar w:fldCharType="begin"/>
        </w:r>
        <w:r>
          <w:instrText xml:space="preserve"> PAGEREF _Toc45617985 \h </w:instrText>
        </w:r>
        <w:r>
          <w:fldChar w:fldCharType="separate"/>
        </w:r>
        <w:r>
          <w:t>43</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6" w:history="1">
        <w:r>
          <w:rPr>
            <w:rStyle w:val="afff3"/>
            <w:rFonts w:ascii="宋体" w:hAnsi="宋体"/>
          </w:rPr>
          <w:t>6</w:t>
        </w:r>
        <w:r>
          <w:rPr>
            <w:rStyle w:val="afff3"/>
            <w:rFonts w:ascii="宋体" w:hAnsi="宋体"/>
          </w:rPr>
          <w:t>、投标人资格证明文件</w:t>
        </w:r>
        <w:r>
          <w:tab/>
        </w:r>
        <w:r>
          <w:fldChar w:fldCharType="begin"/>
        </w:r>
        <w:r>
          <w:instrText xml:space="preserve"> PAGEREF _Toc45617986 \h </w:instrText>
        </w:r>
        <w:r>
          <w:fldChar w:fldCharType="separate"/>
        </w:r>
        <w:r>
          <w:t>44</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7" w:history="1">
        <w:r>
          <w:rPr>
            <w:rStyle w:val="afff3"/>
            <w:rFonts w:ascii="宋体" w:hAnsi="宋体"/>
          </w:rPr>
          <w:t>7</w:t>
        </w:r>
        <w:r>
          <w:rPr>
            <w:rStyle w:val="afff3"/>
            <w:rFonts w:ascii="宋体" w:hAnsi="宋体"/>
          </w:rPr>
          <w:t>、最近</w:t>
        </w:r>
        <w:r>
          <w:rPr>
            <w:rStyle w:val="afff3"/>
            <w:rFonts w:ascii="宋体" w:hAnsi="宋体"/>
          </w:rPr>
          <w:t>3</w:t>
        </w:r>
        <w:r>
          <w:rPr>
            <w:rStyle w:val="afff3"/>
            <w:rFonts w:ascii="宋体" w:hAnsi="宋体"/>
          </w:rPr>
          <w:t>年企业牵涉的主要诉讼案件或仲裁案件</w:t>
        </w:r>
        <w:r>
          <w:rPr>
            <w:rStyle w:val="afff3"/>
            <w:rFonts w:ascii="宋体" w:hAnsi="宋体"/>
          </w:rPr>
          <w:t>或处罚说明格式</w:t>
        </w:r>
        <w:r>
          <w:tab/>
        </w:r>
        <w:r>
          <w:fldChar w:fldCharType="begin"/>
        </w:r>
        <w:r>
          <w:instrText xml:space="preserve"> PAGEREF _Toc45617987 \h </w:instrText>
        </w:r>
        <w:r>
          <w:fldChar w:fldCharType="separate"/>
        </w:r>
        <w:r>
          <w:t>45</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8" w:history="1">
        <w:r>
          <w:rPr>
            <w:rStyle w:val="afff3"/>
            <w:rFonts w:ascii="宋体" w:hAnsi="宋体"/>
          </w:rPr>
          <w:t>8</w:t>
        </w:r>
        <w:r>
          <w:rPr>
            <w:rStyle w:val="afff3"/>
            <w:rFonts w:ascii="宋体" w:hAnsi="宋体"/>
          </w:rPr>
          <w:t>、投标保证金汇入情况说明</w:t>
        </w:r>
        <w:r>
          <w:tab/>
        </w:r>
        <w:r>
          <w:fldChar w:fldCharType="begin"/>
        </w:r>
        <w:r>
          <w:instrText xml:space="preserve"> PAGEREF _Toc45617988 \h </w:instrText>
        </w:r>
        <w:r>
          <w:fldChar w:fldCharType="separate"/>
        </w:r>
        <w:r>
          <w:t>46</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89" w:history="1">
        <w:r>
          <w:rPr>
            <w:rStyle w:val="afff3"/>
            <w:rFonts w:ascii="Times New Roman" w:hAnsi="Times New Roman"/>
          </w:rPr>
          <w:t>9</w:t>
        </w:r>
        <w:r>
          <w:rPr>
            <w:rStyle w:val="afff3"/>
            <w:rFonts w:ascii="Times New Roman" w:hAnsi="Times New Roman"/>
          </w:rPr>
          <w:t>、中标服务费承诺书</w:t>
        </w:r>
        <w:r>
          <w:tab/>
        </w:r>
        <w:r>
          <w:fldChar w:fldCharType="begin"/>
        </w:r>
        <w:r>
          <w:instrText xml:space="preserve"> PAGEREF _Toc45617989 \h </w:instrText>
        </w:r>
        <w:r>
          <w:fldChar w:fldCharType="separate"/>
        </w:r>
        <w:r>
          <w:t>47</w:t>
        </w:r>
        <w:r>
          <w:fldChar w:fldCharType="end"/>
        </w:r>
      </w:hyperlink>
    </w:p>
    <w:p w:rsidR="00B758B3" w:rsidRDefault="001F1A15">
      <w:pPr>
        <w:pStyle w:val="31"/>
        <w:tabs>
          <w:tab w:val="right" w:leader="dot" w:pos="8296"/>
        </w:tabs>
        <w:rPr>
          <w:rFonts w:asciiTheme="minorHAnsi" w:eastAsiaTheme="minorEastAsia" w:hAnsiTheme="minorHAnsi" w:cstheme="minorBidi"/>
          <w:kern w:val="2"/>
          <w:sz w:val="21"/>
        </w:rPr>
      </w:pPr>
      <w:hyperlink w:anchor="_Toc45617990" w:history="1">
        <w:r>
          <w:rPr>
            <w:rStyle w:val="afff3"/>
            <w:rFonts w:ascii="宋体" w:hAnsi="宋体"/>
          </w:rPr>
          <w:t>10</w:t>
        </w:r>
        <w:r>
          <w:rPr>
            <w:rStyle w:val="afff3"/>
            <w:rFonts w:ascii="宋体" w:hAnsi="宋体"/>
          </w:rPr>
          <w:t>、投标人认为需加以说明的其他内容</w:t>
        </w:r>
        <w:r>
          <w:tab/>
        </w:r>
        <w:r>
          <w:fldChar w:fldCharType="begin"/>
        </w:r>
        <w:r>
          <w:instrText xml:space="preserve"> PAGEREF _Toc45617990 \h </w:instrText>
        </w:r>
        <w:r>
          <w:fldChar w:fldCharType="separate"/>
        </w:r>
        <w:r>
          <w:t>48</w:t>
        </w:r>
        <w:r>
          <w:fldChar w:fldCharType="end"/>
        </w:r>
      </w:hyperlink>
    </w:p>
    <w:p w:rsidR="00B758B3" w:rsidRDefault="001F1A15">
      <w:pPr>
        <w:spacing w:line="360" w:lineRule="auto"/>
        <w:rPr>
          <w:rFonts w:ascii="Times New Roman" w:hAnsi="Times New Roman"/>
          <w:sz w:val="22"/>
          <w:szCs w:val="22"/>
        </w:rPr>
      </w:pPr>
      <w:r>
        <w:rPr>
          <w:rFonts w:ascii="宋体" w:hAnsi="宋体"/>
          <w:sz w:val="24"/>
        </w:rPr>
        <w:fldChar w:fldCharType="end"/>
      </w:r>
    </w:p>
    <w:p w:rsidR="00B758B3" w:rsidRDefault="001F1A15">
      <w:pPr>
        <w:widowControl/>
        <w:jc w:val="left"/>
        <w:rPr>
          <w:rFonts w:ascii="Times New Roman" w:hAnsi="Times New Roman"/>
        </w:rPr>
      </w:pPr>
      <w:bookmarkStart w:id="1" w:name="_Toc441844047"/>
      <w:bookmarkStart w:id="2" w:name="_Toc427232293"/>
      <w:r>
        <w:rPr>
          <w:rFonts w:ascii="Times New Roman" w:hAnsi="Times New Roman"/>
        </w:rPr>
        <w:br w:type="page"/>
      </w: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1F1A15">
      <w:pPr>
        <w:pStyle w:val="1"/>
        <w:jc w:val="center"/>
        <w:rPr>
          <w:rFonts w:ascii="Times New Roman" w:hAnsi="Times New Roman"/>
        </w:rPr>
      </w:pPr>
      <w:bookmarkStart w:id="3" w:name="_Toc45617931"/>
      <w:r>
        <w:rPr>
          <w:rFonts w:ascii="Times New Roman" w:hAnsi="Times New Roman" w:hint="eastAsia"/>
        </w:rPr>
        <w:t>第一章</w:t>
      </w:r>
      <w:r>
        <w:rPr>
          <w:rFonts w:ascii="Times New Roman" w:hAnsi="Times New Roman"/>
        </w:rPr>
        <w:t xml:space="preserve">  </w:t>
      </w:r>
      <w:bookmarkEnd w:id="1"/>
      <w:bookmarkEnd w:id="2"/>
      <w:r>
        <w:rPr>
          <w:rFonts w:ascii="Times New Roman" w:hAnsi="Times New Roman" w:hint="eastAsia"/>
        </w:rPr>
        <w:t>招标公告</w:t>
      </w:r>
      <w:bookmarkEnd w:id="3"/>
    </w:p>
    <w:p w:rsidR="00B758B3" w:rsidRDefault="001F1A15">
      <w:pPr>
        <w:widowControl/>
        <w:jc w:val="left"/>
        <w:rPr>
          <w:rFonts w:ascii="Times New Roman" w:hAnsi="Times New Roman"/>
          <w:b/>
          <w:bCs/>
          <w:sz w:val="32"/>
          <w:szCs w:val="32"/>
        </w:rPr>
      </w:pPr>
      <w:bookmarkStart w:id="4" w:name="_Toc441844049"/>
      <w:r>
        <w:rPr>
          <w:rFonts w:ascii="Times New Roman" w:hAnsi="Times New Roman"/>
          <w:bCs/>
          <w:szCs w:val="32"/>
        </w:rPr>
        <w:br w:type="page"/>
      </w:r>
    </w:p>
    <w:p w:rsidR="00B758B3" w:rsidRDefault="001F1A15">
      <w:pPr>
        <w:pStyle w:val="2"/>
        <w:tabs>
          <w:tab w:val="clear" w:pos="1440"/>
          <w:tab w:val="left" w:pos="0"/>
        </w:tabs>
        <w:ind w:left="0" w:firstLine="0"/>
        <w:jc w:val="center"/>
        <w:rPr>
          <w:rFonts w:ascii="Times New Roman" w:eastAsia="宋体" w:hAnsi="Times New Roman"/>
          <w:b w:val="0"/>
          <w:bCs/>
          <w:szCs w:val="32"/>
        </w:rPr>
      </w:pPr>
      <w:bookmarkStart w:id="5" w:name="_Toc45617932"/>
      <w:r>
        <w:rPr>
          <w:rFonts w:ascii="Times New Roman" w:eastAsia="宋体" w:hAnsi="Times New Roman" w:hint="eastAsia"/>
          <w:bCs/>
          <w:szCs w:val="32"/>
        </w:rPr>
        <w:lastRenderedPageBreak/>
        <w:t>一、</w:t>
      </w:r>
      <w:r>
        <w:rPr>
          <w:rFonts w:ascii="Times New Roman" w:eastAsia="宋体" w:hAnsi="Times New Roman"/>
          <w:bCs/>
          <w:szCs w:val="32"/>
        </w:rPr>
        <w:t xml:space="preserve"> </w:t>
      </w:r>
      <w:r>
        <w:rPr>
          <w:rFonts w:ascii="Times New Roman" w:eastAsia="宋体" w:hAnsi="Times New Roman" w:hint="eastAsia"/>
          <w:bCs/>
          <w:szCs w:val="32"/>
        </w:rPr>
        <w:t>招标公告函</w:t>
      </w:r>
      <w:bookmarkEnd w:id="5"/>
    </w:p>
    <w:p w:rsidR="00B758B3" w:rsidRDefault="001F1A15">
      <w:pPr>
        <w:spacing w:line="380" w:lineRule="exact"/>
        <w:ind w:firstLineChars="200" w:firstLine="420"/>
        <w:rPr>
          <w:rFonts w:ascii="宋体" w:hAnsi="宋体"/>
          <w:bCs/>
          <w:szCs w:val="21"/>
        </w:rPr>
      </w:pPr>
      <w:r>
        <w:rPr>
          <w:rFonts w:ascii="宋体" w:hAnsi="宋体" w:hint="eastAsia"/>
          <w:bCs/>
          <w:szCs w:val="21"/>
        </w:rPr>
        <w:t>广东粤能工程管理有限公司</w:t>
      </w:r>
      <w:r>
        <w:rPr>
          <w:rFonts w:ascii="宋体" w:hAnsi="宋体"/>
          <w:bCs/>
          <w:szCs w:val="21"/>
        </w:rPr>
        <w:t>（以下简称</w:t>
      </w:r>
      <w:r>
        <w:rPr>
          <w:rFonts w:ascii="宋体" w:hAnsi="宋体"/>
          <w:bCs/>
          <w:szCs w:val="21"/>
        </w:rPr>
        <w:t>“</w:t>
      </w:r>
      <w:r>
        <w:rPr>
          <w:rFonts w:ascii="宋体" w:hAnsi="宋体" w:hint="eastAsia"/>
          <w:bCs/>
          <w:szCs w:val="21"/>
        </w:rPr>
        <w:t>招标</w:t>
      </w:r>
      <w:r>
        <w:rPr>
          <w:rFonts w:ascii="宋体" w:hAnsi="宋体"/>
          <w:bCs/>
          <w:szCs w:val="21"/>
        </w:rPr>
        <w:t>代理机构</w:t>
      </w:r>
      <w:r>
        <w:rPr>
          <w:rFonts w:ascii="宋体" w:hAnsi="宋体"/>
          <w:bCs/>
          <w:szCs w:val="21"/>
        </w:rPr>
        <w:t>”</w:t>
      </w:r>
      <w:r>
        <w:rPr>
          <w:rFonts w:ascii="宋体" w:hAnsi="宋体"/>
          <w:bCs/>
          <w:szCs w:val="21"/>
        </w:rPr>
        <w:t>）受</w:t>
      </w:r>
      <w:r>
        <w:rPr>
          <w:rFonts w:ascii="宋体" w:hAnsi="宋体" w:hint="eastAsia"/>
          <w:bCs/>
          <w:szCs w:val="21"/>
        </w:rPr>
        <w:t>东莞市经纬公路工程有限公司</w:t>
      </w:r>
      <w:r>
        <w:rPr>
          <w:rFonts w:ascii="宋体" w:hAnsi="宋体"/>
          <w:bCs/>
          <w:szCs w:val="21"/>
        </w:rPr>
        <w:t>（以下简称</w:t>
      </w:r>
      <w:r>
        <w:rPr>
          <w:rFonts w:ascii="宋体" w:hAnsi="宋体"/>
          <w:bCs/>
          <w:szCs w:val="21"/>
        </w:rPr>
        <w:t>“</w:t>
      </w:r>
      <w:r>
        <w:rPr>
          <w:rFonts w:ascii="宋体" w:hAnsi="宋体" w:hint="eastAsia"/>
          <w:bCs/>
          <w:szCs w:val="21"/>
        </w:rPr>
        <w:t>招标人</w:t>
      </w:r>
      <w:r>
        <w:rPr>
          <w:rFonts w:ascii="宋体" w:hAnsi="宋体"/>
          <w:bCs/>
          <w:szCs w:val="21"/>
        </w:rPr>
        <w:t>”</w:t>
      </w:r>
      <w:r>
        <w:rPr>
          <w:rFonts w:ascii="宋体" w:hAnsi="宋体"/>
          <w:bCs/>
          <w:szCs w:val="21"/>
        </w:rPr>
        <w:t>）委托，就以下项目进行国内公开招标采购，详情请参见招标文件。本项目招标文件公示时间为：</w:t>
      </w:r>
      <w:r>
        <w:rPr>
          <w:rFonts w:ascii="宋体" w:hAnsi="宋体"/>
          <w:b/>
          <w:bCs/>
          <w:color w:val="FF0000"/>
          <w:szCs w:val="21"/>
        </w:rPr>
        <w:t>2020</w:t>
      </w:r>
      <w:r>
        <w:rPr>
          <w:rFonts w:ascii="宋体" w:hAnsi="宋体"/>
          <w:b/>
          <w:bCs/>
          <w:color w:val="FF0000"/>
          <w:szCs w:val="21"/>
        </w:rPr>
        <w:t>年</w:t>
      </w:r>
      <w:r>
        <w:rPr>
          <w:rFonts w:ascii="宋体" w:hAnsi="宋体"/>
          <w:b/>
          <w:bCs/>
          <w:color w:val="FF0000"/>
          <w:szCs w:val="21"/>
          <w:u w:val="single"/>
        </w:rPr>
        <w:t>8</w:t>
      </w:r>
      <w:r>
        <w:rPr>
          <w:rFonts w:ascii="宋体" w:hAnsi="宋体"/>
          <w:b/>
          <w:bCs/>
          <w:color w:val="FF0000"/>
          <w:szCs w:val="21"/>
        </w:rPr>
        <w:t>月</w:t>
      </w:r>
      <w:r>
        <w:rPr>
          <w:rFonts w:ascii="宋体" w:hAnsi="宋体" w:hint="eastAsia"/>
          <w:b/>
          <w:bCs/>
          <w:color w:val="FF0000"/>
          <w:szCs w:val="21"/>
          <w:u w:val="single"/>
        </w:rPr>
        <w:t>6</w:t>
      </w:r>
      <w:r>
        <w:rPr>
          <w:rFonts w:ascii="宋体" w:hAnsi="宋体"/>
          <w:b/>
          <w:bCs/>
          <w:color w:val="FF0000"/>
          <w:szCs w:val="21"/>
        </w:rPr>
        <w:t>日至</w:t>
      </w:r>
      <w:r>
        <w:rPr>
          <w:rFonts w:ascii="宋体" w:hAnsi="宋体"/>
          <w:b/>
          <w:bCs/>
          <w:color w:val="FF0000"/>
          <w:szCs w:val="21"/>
        </w:rPr>
        <w:t>2020</w:t>
      </w:r>
      <w:r>
        <w:rPr>
          <w:rFonts w:ascii="宋体" w:hAnsi="宋体"/>
          <w:b/>
          <w:bCs/>
          <w:color w:val="FF0000"/>
          <w:szCs w:val="21"/>
        </w:rPr>
        <w:t>年</w:t>
      </w:r>
      <w:r>
        <w:rPr>
          <w:rFonts w:ascii="宋体" w:hAnsi="宋体"/>
          <w:b/>
          <w:bCs/>
          <w:color w:val="FF0000"/>
          <w:szCs w:val="21"/>
          <w:u w:val="single"/>
        </w:rPr>
        <w:t>8</w:t>
      </w:r>
      <w:r>
        <w:rPr>
          <w:rFonts w:ascii="宋体" w:hAnsi="宋体"/>
          <w:b/>
          <w:bCs/>
          <w:color w:val="FF0000"/>
          <w:szCs w:val="21"/>
        </w:rPr>
        <w:t>月</w:t>
      </w:r>
      <w:r>
        <w:rPr>
          <w:rFonts w:ascii="宋体" w:hAnsi="宋体"/>
          <w:b/>
          <w:bCs/>
          <w:color w:val="FF0000"/>
          <w:szCs w:val="21"/>
          <w:u w:val="single"/>
        </w:rPr>
        <w:t>13</w:t>
      </w:r>
      <w:r>
        <w:rPr>
          <w:rFonts w:ascii="宋体" w:hAnsi="宋体"/>
          <w:b/>
          <w:bCs/>
          <w:color w:val="FF0000"/>
          <w:szCs w:val="21"/>
        </w:rPr>
        <w:t>日</w:t>
      </w:r>
      <w:r>
        <w:rPr>
          <w:rFonts w:ascii="宋体" w:hAnsi="宋体"/>
          <w:bCs/>
          <w:color w:val="FF0000"/>
          <w:szCs w:val="21"/>
        </w:rPr>
        <w:t>，</w:t>
      </w:r>
      <w:r>
        <w:rPr>
          <w:rFonts w:ascii="宋体" w:hAnsi="宋体"/>
          <w:bCs/>
          <w:szCs w:val="21"/>
        </w:rPr>
        <w:t>欢迎符合条件的</w:t>
      </w:r>
      <w:r>
        <w:rPr>
          <w:rFonts w:ascii="宋体" w:hAnsi="宋体" w:hint="eastAsia"/>
          <w:bCs/>
          <w:szCs w:val="21"/>
        </w:rPr>
        <w:t>潜在</w:t>
      </w:r>
      <w:r>
        <w:rPr>
          <w:rFonts w:ascii="宋体" w:hAnsi="宋体"/>
          <w:bCs/>
          <w:szCs w:val="21"/>
        </w:rPr>
        <w:t>投标人参加投标。有关事项如下：</w:t>
      </w:r>
    </w:p>
    <w:p w:rsidR="00B758B3" w:rsidRDefault="001F1A15">
      <w:pPr>
        <w:numPr>
          <w:ilvl w:val="0"/>
          <w:numId w:val="5"/>
        </w:numPr>
        <w:spacing w:line="380" w:lineRule="exact"/>
        <w:rPr>
          <w:rFonts w:ascii="宋体" w:hAnsi="宋体"/>
          <w:bCs/>
          <w:szCs w:val="21"/>
        </w:rPr>
      </w:pPr>
      <w:r>
        <w:rPr>
          <w:rFonts w:ascii="宋体" w:hAnsi="宋体" w:hint="eastAsia"/>
          <w:bCs/>
          <w:szCs w:val="21"/>
        </w:rPr>
        <w:t>项目</w:t>
      </w:r>
      <w:r>
        <w:rPr>
          <w:rFonts w:ascii="宋体" w:hAnsi="宋体"/>
          <w:bCs/>
          <w:szCs w:val="21"/>
        </w:rPr>
        <w:t>编号：</w:t>
      </w:r>
      <w:r>
        <w:rPr>
          <w:rFonts w:ascii="宋体" w:hAnsi="宋体" w:hint="eastAsia"/>
          <w:bCs/>
          <w:color w:val="FF0000"/>
          <w:szCs w:val="21"/>
        </w:rPr>
        <w:t>JWGL20200701</w:t>
      </w:r>
      <w:r>
        <w:rPr>
          <w:rFonts w:ascii="宋体" w:hAnsi="宋体" w:hint="eastAsia"/>
          <w:bCs/>
          <w:color w:val="FF0000"/>
          <w:szCs w:val="21"/>
        </w:rPr>
        <w:t>（</w:t>
      </w:r>
      <w:r>
        <w:rPr>
          <w:rFonts w:ascii="宋体" w:hAnsi="宋体" w:hint="eastAsia"/>
          <w:bCs/>
          <w:color w:val="FF0000"/>
          <w:szCs w:val="21"/>
        </w:rPr>
        <w:t>2</w:t>
      </w:r>
      <w:r>
        <w:rPr>
          <w:rFonts w:ascii="宋体" w:hAnsi="宋体" w:hint="eastAsia"/>
          <w:bCs/>
          <w:color w:val="FF0000"/>
          <w:szCs w:val="21"/>
        </w:rPr>
        <w:t>）</w:t>
      </w:r>
    </w:p>
    <w:p w:rsidR="00B758B3" w:rsidRDefault="001F1A15">
      <w:pPr>
        <w:numPr>
          <w:ilvl w:val="0"/>
          <w:numId w:val="5"/>
        </w:numPr>
        <w:spacing w:line="380" w:lineRule="exact"/>
        <w:rPr>
          <w:rFonts w:ascii="宋体" w:hAnsi="宋体"/>
          <w:bCs/>
          <w:szCs w:val="21"/>
        </w:rPr>
      </w:pPr>
      <w:r>
        <w:rPr>
          <w:rFonts w:ascii="宋体" w:hAnsi="宋体"/>
          <w:bCs/>
          <w:szCs w:val="21"/>
        </w:rPr>
        <w:t>项目名称：</w:t>
      </w:r>
      <w:r>
        <w:rPr>
          <w:rFonts w:ascii="宋体" w:hAnsi="宋体" w:hint="eastAsia"/>
          <w:bCs/>
          <w:szCs w:val="21"/>
        </w:rPr>
        <w:t>虎岗高速公路莞樟路收费站改造工程劳务分包</w:t>
      </w:r>
      <w:r>
        <w:rPr>
          <w:rFonts w:ascii="宋体" w:hAnsi="宋体" w:hint="eastAsia"/>
          <w:bCs/>
          <w:color w:val="FF0000"/>
          <w:szCs w:val="21"/>
        </w:rPr>
        <w:t>（第二次）</w:t>
      </w:r>
    </w:p>
    <w:p w:rsidR="00B758B3" w:rsidRDefault="001F1A15">
      <w:pPr>
        <w:numPr>
          <w:ilvl w:val="0"/>
          <w:numId w:val="5"/>
        </w:numPr>
        <w:spacing w:line="380" w:lineRule="exact"/>
        <w:rPr>
          <w:rFonts w:ascii="宋体" w:hAnsi="宋体"/>
          <w:bCs/>
          <w:szCs w:val="21"/>
        </w:rPr>
      </w:pPr>
      <w:r>
        <w:rPr>
          <w:rFonts w:ascii="宋体" w:hAnsi="宋体"/>
          <w:bCs/>
          <w:szCs w:val="21"/>
        </w:rPr>
        <w:t>采购</w:t>
      </w:r>
      <w:r>
        <w:rPr>
          <w:rFonts w:ascii="宋体" w:hAnsi="宋体" w:hint="eastAsia"/>
          <w:bCs/>
          <w:szCs w:val="21"/>
        </w:rPr>
        <w:t>内容</w:t>
      </w:r>
      <w:r>
        <w:rPr>
          <w:rFonts w:ascii="宋体" w:hAnsi="宋体"/>
          <w:bCs/>
          <w:szCs w:val="21"/>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4"/>
        <w:gridCol w:w="1414"/>
        <w:gridCol w:w="1842"/>
        <w:gridCol w:w="1134"/>
      </w:tblGrid>
      <w:tr w:rsidR="00B758B3">
        <w:trPr>
          <w:cantSplit/>
          <w:trHeight w:val="535"/>
          <w:jc w:val="center"/>
        </w:trPr>
        <w:tc>
          <w:tcPr>
            <w:tcW w:w="846" w:type="dxa"/>
            <w:vAlign w:val="center"/>
          </w:tcPr>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包号</w:t>
            </w:r>
          </w:p>
        </w:tc>
        <w:tc>
          <w:tcPr>
            <w:tcW w:w="3264" w:type="dxa"/>
            <w:vAlign w:val="center"/>
          </w:tcPr>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分项</w:t>
            </w:r>
            <w:r>
              <w:rPr>
                <w:rFonts w:ascii="Times New Roman" w:hAnsi="Times New Roman"/>
                <w:sz w:val="24"/>
              </w:rPr>
              <w:t>名称</w:t>
            </w:r>
          </w:p>
        </w:tc>
        <w:tc>
          <w:tcPr>
            <w:tcW w:w="1414" w:type="dxa"/>
          </w:tcPr>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预算价</w:t>
            </w:r>
          </w:p>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（元）</w:t>
            </w:r>
          </w:p>
        </w:tc>
        <w:tc>
          <w:tcPr>
            <w:tcW w:w="1842" w:type="dxa"/>
          </w:tcPr>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服务期</w:t>
            </w:r>
          </w:p>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（日历天）</w:t>
            </w:r>
          </w:p>
        </w:tc>
        <w:tc>
          <w:tcPr>
            <w:tcW w:w="1134" w:type="dxa"/>
            <w:vAlign w:val="center"/>
          </w:tcPr>
          <w:p w:rsidR="00B758B3" w:rsidRDefault="001F1A15">
            <w:pPr>
              <w:snapToGrid w:val="0"/>
              <w:spacing w:line="380" w:lineRule="exact"/>
              <w:jc w:val="center"/>
              <w:rPr>
                <w:rFonts w:ascii="Times New Roman" w:hAnsi="Times New Roman"/>
                <w:sz w:val="24"/>
              </w:rPr>
            </w:pPr>
            <w:r>
              <w:rPr>
                <w:rFonts w:ascii="Times New Roman" w:hAnsi="Times New Roman" w:hint="eastAsia"/>
                <w:sz w:val="24"/>
              </w:rPr>
              <w:t>供应商</w:t>
            </w:r>
            <w:r>
              <w:rPr>
                <w:rFonts w:ascii="Times New Roman" w:hAnsi="Times New Roman"/>
                <w:sz w:val="24"/>
              </w:rPr>
              <w:t>数量</w:t>
            </w:r>
          </w:p>
        </w:tc>
      </w:tr>
      <w:tr w:rsidR="00B758B3">
        <w:trPr>
          <w:cantSplit/>
          <w:trHeight w:val="535"/>
          <w:jc w:val="center"/>
        </w:trPr>
        <w:tc>
          <w:tcPr>
            <w:tcW w:w="846" w:type="dxa"/>
            <w:tcBorders>
              <w:top w:val="single" w:sz="4" w:space="0" w:color="auto"/>
              <w:left w:val="single" w:sz="4" w:space="0" w:color="auto"/>
              <w:bottom w:val="single" w:sz="4" w:space="0" w:color="auto"/>
              <w:right w:val="single" w:sz="4" w:space="0" w:color="auto"/>
            </w:tcBorders>
            <w:vAlign w:val="center"/>
          </w:tcPr>
          <w:p w:rsidR="00B758B3" w:rsidRDefault="001F1A15">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w:t>
            </w:r>
          </w:p>
        </w:tc>
        <w:tc>
          <w:tcPr>
            <w:tcW w:w="3264" w:type="dxa"/>
            <w:tcBorders>
              <w:top w:val="single" w:sz="4" w:space="0" w:color="auto"/>
              <w:left w:val="single" w:sz="4" w:space="0" w:color="auto"/>
              <w:bottom w:val="single" w:sz="4" w:space="0" w:color="auto"/>
              <w:right w:val="single" w:sz="4" w:space="0" w:color="auto"/>
            </w:tcBorders>
            <w:vAlign w:val="center"/>
          </w:tcPr>
          <w:p w:rsidR="00B758B3" w:rsidRDefault="001F1A15">
            <w:pPr>
              <w:snapToGrid w:val="0"/>
              <w:spacing w:line="380" w:lineRule="exact"/>
              <w:jc w:val="left"/>
              <w:rPr>
                <w:sz w:val="22"/>
                <w:szCs w:val="22"/>
              </w:rPr>
            </w:pPr>
            <w:r>
              <w:rPr>
                <w:rFonts w:hint="eastAsia"/>
              </w:rPr>
              <w:t>虎岗高速公路莞樟路收费站改造工程劳务分包</w:t>
            </w:r>
            <w:r>
              <w:rPr>
                <w:rFonts w:hint="eastAsia"/>
                <w:color w:val="FF0000"/>
              </w:rPr>
              <w:t>（第二次）</w:t>
            </w:r>
          </w:p>
        </w:tc>
        <w:tc>
          <w:tcPr>
            <w:tcW w:w="1414" w:type="dxa"/>
            <w:tcBorders>
              <w:top w:val="single" w:sz="4" w:space="0" w:color="auto"/>
              <w:left w:val="single" w:sz="4" w:space="0" w:color="auto"/>
              <w:bottom w:val="single" w:sz="4" w:space="0" w:color="auto"/>
              <w:right w:val="single" w:sz="4" w:space="0" w:color="auto"/>
            </w:tcBorders>
            <w:vAlign w:val="center"/>
          </w:tcPr>
          <w:p w:rsidR="00B758B3" w:rsidRDefault="001F1A15">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1345440.00</w:t>
            </w:r>
          </w:p>
        </w:tc>
        <w:tc>
          <w:tcPr>
            <w:tcW w:w="1842" w:type="dxa"/>
            <w:tcBorders>
              <w:top w:val="single" w:sz="4" w:space="0" w:color="auto"/>
              <w:left w:val="single" w:sz="4" w:space="0" w:color="auto"/>
              <w:bottom w:val="single" w:sz="4" w:space="0" w:color="auto"/>
              <w:right w:val="single" w:sz="4" w:space="0" w:color="auto"/>
            </w:tcBorders>
            <w:vAlign w:val="center"/>
          </w:tcPr>
          <w:p w:rsidR="00B758B3" w:rsidRDefault="001F1A15">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1</w:t>
            </w:r>
            <w:r>
              <w:rPr>
                <w:rFonts w:asciiTheme="minorEastAsia" w:eastAsiaTheme="minorEastAsia" w:hAnsiTheme="minorEastAsia" w:cs="宋体"/>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758B3" w:rsidRDefault="001F1A15">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1</w:t>
            </w:r>
          </w:p>
        </w:tc>
      </w:tr>
    </w:tbl>
    <w:p w:rsidR="00B758B3" w:rsidRDefault="001F1A15">
      <w:pPr>
        <w:numPr>
          <w:ilvl w:val="0"/>
          <w:numId w:val="5"/>
        </w:numPr>
        <w:spacing w:line="380" w:lineRule="exact"/>
        <w:rPr>
          <w:rFonts w:ascii="宋体" w:hAnsi="宋体"/>
          <w:bCs/>
          <w:szCs w:val="21"/>
        </w:rPr>
      </w:pPr>
      <w:r>
        <w:rPr>
          <w:rFonts w:ascii="宋体" w:hAnsi="宋体" w:hint="eastAsia"/>
          <w:bCs/>
          <w:szCs w:val="21"/>
        </w:rPr>
        <w:t>资金来源：企业自筹。</w:t>
      </w:r>
    </w:p>
    <w:p w:rsidR="00B758B3" w:rsidRDefault="001F1A15">
      <w:pPr>
        <w:numPr>
          <w:ilvl w:val="0"/>
          <w:numId w:val="5"/>
        </w:numPr>
        <w:snapToGrid w:val="0"/>
        <w:spacing w:line="380" w:lineRule="exact"/>
        <w:rPr>
          <w:rFonts w:ascii="宋体" w:hAnsi="宋体"/>
          <w:bCs/>
          <w:szCs w:val="21"/>
        </w:rPr>
      </w:pPr>
      <w:r>
        <w:rPr>
          <w:rFonts w:ascii="宋体" w:hAnsi="宋体"/>
          <w:bCs/>
          <w:szCs w:val="21"/>
        </w:rPr>
        <w:t>投标人资格要求：</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“政府采购严重违法失信行为信息记录”中的禁止参加政府采购活动期间。（以招标代理机构于投标截止日当天在“信用中国”网站（</w:t>
      </w:r>
      <w:r>
        <w:rPr>
          <w:rFonts w:ascii="宋体" w:hAnsi="宋体" w:hint="eastAsia"/>
          <w:bCs/>
          <w:szCs w:val="21"/>
        </w:rPr>
        <w:t>www.creditchina.gov.cn</w:t>
      </w:r>
      <w:r>
        <w:rPr>
          <w:rFonts w:ascii="宋体" w:hAnsi="宋体" w:hint="eastAsia"/>
          <w:bCs/>
          <w:szCs w:val="21"/>
        </w:rPr>
        <w:t>）及中国政府采购网</w:t>
      </w:r>
      <w:r>
        <w:rPr>
          <w:rFonts w:ascii="宋体" w:hAnsi="宋体" w:hint="eastAsia"/>
          <w:bCs/>
          <w:szCs w:val="21"/>
        </w:rPr>
        <w:t>(www.ccgp.gov.cn)</w:t>
      </w:r>
      <w:r>
        <w:rPr>
          <w:rFonts w:ascii="宋体" w:hAnsi="宋体" w:hint="eastAsia"/>
          <w:bCs/>
          <w:szCs w:val="21"/>
        </w:rPr>
        <w:t>查询结果为准，如相关失信记录已失效，投标人需提供相关证明资料）。</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）单位负责</w:t>
      </w:r>
      <w:r>
        <w:rPr>
          <w:rFonts w:ascii="宋体" w:hAnsi="宋体" w:hint="eastAsia"/>
          <w:bCs/>
          <w:szCs w:val="21"/>
        </w:rPr>
        <w:t>人为同一人或者存在直接控股、管理关系的不同供应商，不得参加同一合同项下的招标投标活动。</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hint="eastAsia"/>
          <w:bCs/>
          <w:szCs w:val="21"/>
        </w:rPr>
        <w:t>4</w:t>
      </w:r>
      <w:r>
        <w:rPr>
          <w:rFonts w:ascii="宋体" w:hAnsi="宋体" w:hint="eastAsia"/>
          <w:bCs/>
          <w:szCs w:val="21"/>
        </w:rPr>
        <w:t>）具备</w:t>
      </w:r>
      <w:bookmarkStart w:id="6" w:name="_Hlk44956715"/>
      <w:r>
        <w:rPr>
          <w:rFonts w:ascii="宋体" w:hAnsi="宋体" w:hint="eastAsia"/>
          <w:bCs/>
          <w:szCs w:val="21"/>
        </w:rPr>
        <w:t>有效期内的</w:t>
      </w:r>
      <w:bookmarkEnd w:id="6"/>
      <w:r>
        <w:rPr>
          <w:rFonts w:ascii="宋体" w:hAnsi="宋体" w:hint="eastAsia"/>
          <w:bCs/>
          <w:szCs w:val="21"/>
        </w:rPr>
        <w:t>建设行政主管部门颁发的</w:t>
      </w:r>
      <w:bookmarkStart w:id="7" w:name="_Hlk45118517"/>
      <w:r>
        <w:rPr>
          <w:rFonts w:ascii="宋体" w:hAnsi="宋体" w:hint="eastAsia"/>
          <w:bCs/>
          <w:szCs w:val="21"/>
        </w:rPr>
        <w:t>施工劳务企业资质证书</w:t>
      </w:r>
      <w:bookmarkEnd w:id="7"/>
      <w:r>
        <w:rPr>
          <w:rFonts w:ascii="宋体" w:hAnsi="宋体" w:hint="eastAsia"/>
          <w:bCs/>
          <w:szCs w:val="21"/>
        </w:rPr>
        <w:t>。</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hint="eastAsia"/>
          <w:bCs/>
          <w:szCs w:val="21"/>
        </w:rPr>
        <w:t>5</w:t>
      </w:r>
      <w:r>
        <w:rPr>
          <w:rFonts w:ascii="宋体" w:hAnsi="宋体" w:hint="eastAsia"/>
          <w:bCs/>
          <w:szCs w:val="21"/>
        </w:rPr>
        <w:t>）具备有效期内的安全生产许可证。</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bCs/>
          <w:szCs w:val="21"/>
        </w:rPr>
        <w:t>6</w:t>
      </w:r>
      <w:r>
        <w:rPr>
          <w:rFonts w:ascii="宋体" w:hAnsi="宋体" w:hint="eastAsia"/>
          <w:bCs/>
          <w:szCs w:val="21"/>
        </w:rPr>
        <w:t>）投标人（含其授权的下属单位、分支机构）在投标前三年内，在经营活动中没有重大违法记录（须提供书面声明函）。</w:t>
      </w:r>
    </w:p>
    <w:p w:rsidR="00B758B3" w:rsidRDefault="001F1A15">
      <w:pPr>
        <w:tabs>
          <w:tab w:val="left" w:pos="480"/>
        </w:tabs>
        <w:snapToGrid w:val="0"/>
        <w:spacing w:line="380" w:lineRule="exact"/>
        <w:ind w:firstLineChars="200" w:firstLine="420"/>
        <w:rPr>
          <w:rFonts w:ascii="宋体" w:hAnsi="宋体"/>
          <w:bCs/>
          <w:szCs w:val="21"/>
        </w:rPr>
      </w:pPr>
      <w:r>
        <w:rPr>
          <w:rFonts w:ascii="宋体" w:hAnsi="宋体"/>
          <w:bCs/>
          <w:szCs w:val="21"/>
        </w:rPr>
        <w:t>7</w:t>
      </w:r>
      <w:r>
        <w:rPr>
          <w:rFonts w:ascii="宋体" w:hAnsi="宋体" w:hint="eastAsia"/>
          <w:bCs/>
          <w:szCs w:val="21"/>
        </w:rPr>
        <w:t>）本次采购项目不接受联合体投标。</w:t>
      </w:r>
    </w:p>
    <w:p w:rsidR="00B758B3" w:rsidRDefault="001F1A15">
      <w:pPr>
        <w:numPr>
          <w:ilvl w:val="0"/>
          <w:numId w:val="5"/>
        </w:numPr>
        <w:snapToGrid w:val="0"/>
        <w:spacing w:line="380" w:lineRule="exact"/>
        <w:rPr>
          <w:rFonts w:ascii="宋体" w:hAnsi="宋体"/>
          <w:szCs w:val="21"/>
        </w:rPr>
      </w:pPr>
      <w:r>
        <w:rPr>
          <w:rFonts w:ascii="宋体" w:hAnsi="宋体"/>
          <w:bCs/>
          <w:szCs w:val="21"/>
        </w:rPr>
        <w:t>踏勘</w:t>
      </w:r>
      <w:r>
        <w:rPr>
          <w:rFonts w:ascii="宋体" w:hAnsi="宋体"/>
          <w:szCs w:val="21"/>
        </w:rPr>
        <w:t>现场：本项目不组织踏勘现场。如有需要，投标人自行踏勘现场。</w:t>
      </w:r>
    </w:p>
    <w:p w:rsidR="00B758B3" w:rsidRDefault="001F1A15">
      <w:pPr>
        <w:numPr>
          <w:ilvl w:val="0"/>
          <w:numId w:val="5"/>
        </w:numPr>
        <w:snapToGrid w:val="0"/>
        <w:spacing w:line="380" w:lineRule="exact"/>
        <w:rPr>
          <w:rFonts w:ascii="宋体" w:hAnsi="宋体"/>
          <w:bCs/>
          <w:szCs w:val="21"/>
        </w:rPr>
      </w:pPr>
      <w:r>
        <w:rPr>
          <w:rFonts w:ascii="宋体" w:hAnsi="宋体" w:hint="eastAsia"/>
          <w:bCs/>
          <w:szCs w:val="21"/>
        </w:rPr>
        <w:t>本项目采用</w:t>
      </w:r>
      <w:bookmarkStart w:id="8" w:name="_Hlk1990883"/>
      <w:r>
        <w:rPr>
          <w:rFonts w:ascii="宋体" w:hAnsi="宋体" w:hint="eastAsia"/>
          <w:bCs/>
          <w:szCs w:val="21"/>
        </w:rPr>
        <w:t>“不记名网上下载”的方式发布招标文件</w:t>
      </w:r>
      <w:bookmarkEnd w:id="8"/>
      <w:r>
        <w:rPr>
          <w:rFonts w:ascii="宋体" w:hAnsi="宋体" w:hint="eastAsia"/>
          <w:bCs/>
          <w:szCs w:val="21"/>
        </w:rPr>
        <w:t>，有意向的投标人直接在</w:t>
      </w:r>
      <w:r>
        <w:rPr>
          <w:rFonts w:ascii="宋体" w:hAnsi="宋体"/>
          <w:b/>
          <w:color w:val="FF0000"/>
          <w:szCs w:val="21"/>
        </w:rPr>
        <w:t>2020</w:t>
      </w:r>
      <w:r>
        <w:rPr>
          <w:rFonts w:ascii="宋体" w:hAnsi="宋体"/>
          <w:b/>
          <w:color w:val="FF0000"/>
          <w:szCs w:val="21"/>
        </w:rPr>
        <w:t>年</w:t>
      </w:r>
      <w:r>
        <w:rPr>
          <w:rFonts w:ascii="宋体" w:hAnsi="宋体"/>
          <w:b/>
          <w:color w:val="FF0000"/>
          <w:szCs w:val="21"/>
        </w:rPr>
        <w:t>8</w:t>
      </w:r>
      <w:r>
        <w:rPr>
          <w:rFonts w:ascii="宋体" w:hAnsi="宋体"/>
          <w:b/>
          <w:color w:val="FF0000"/>
          <w:szCs w:val="21"/>
        </w:rPr>
        <w:t>月</w:t>
      </w:r>
      <w:r>
        <w:rPr>
          <w:rFonts w:ascii="宋体" w:hAnsi="宋体" w:hint="eastAsia"/>
          <w:b/>
          <w:color w:val="FF0000"/>
          <w:szCs w:val="21"/>
        </w:rPr>
        <w:t>6</w:t>
      </w:r>
      <w:r>
        <w:rPr>
          <w:rFonts w:ascii="宋体" w:hAnsi="宋体"/>
          <w:b/>
          <w:color w:val="FF0000"/>
          <w:szCs w:val="21"/>
        </w:rPr>
        <w:t>日至</w:t>
      </w:r>
      <w:r>
        <w:rPr>
          <w:rFonts w:ascii="宋体" w:hAnsi="宋体"/>
          <w:b/>
          <w:color w:val="FF0000"/>
          <w:szCs w:val="21"/>
        </w:rPr>
        <w:t>2020</w:t>
      </w:r>
      <w:r>
        <w:rPr>
          <w:rFonts w:ascii="宋体" w:hAnsi="宋体"/>
          <w:b/>
          <w:color w:val="FF0000"/>
          <w:szCs w:val="21"/>
        </w:rPr>
        <w:t>年</w:t>
      </w:r>
      <w:r>
        <w:rPr>
          <w:rFonts w:ascii="宋体" w:hAnsi="宋体"/>
          <w:b/>
          <w:color w:val="FF0000"/>
          <w:szCs w:val="21"/>
        </w:rPr>
        <w:t>8</w:t>
      </w:r>
      <w:r>
        <w:rPr>
          <w:rFonts w:ascii="宋体" w:hAnsi="宋体"/>
          <w:b/>
          <w:color w:val="FF0000"/>
          <w:szCs w:val="21"/>
        </w:rPr>
        <w:t>月</w:t>
      </w:r>
      <w:r>
        <w:rPr>
          <w:rFonts w:ascii="宋体" w:hAnsi="宋体"/>
          <w:b/>
          <w:color w:val="FF0000"/>
          <w:szCs w:val="21"/>
        </w:rPr>
        <w:t>13</w:t>
      </w:r>
      <w:r>
        <w:rPr>
          <w:rFonts w:ascii="宋体" w:hAnsi="宋体"/>
          <w:b/>
          <w:color w:val="FF0000"/>
          <w:szCs w:val="21"/>
        </w:rPr>
        <w:t>日</w:t>
      </w:r>
      <w:r>
        <w:rPr>
          <w:rFonts w:ascii="宋体" w:hAnsi="宋体" w:hint="eastAsia"/>
          <w:b/>
          <w:szCs w:val="21"/>
        </w:rPr>
        <w:t>止</w:t>
      </w:r>
      <w:r>
        <w:rPr>
          <w:rFonts w:ascii="宋体" w:hAnsi="宋体" w:hint="eastAsia"/>
          <w:bCs/>
          <w:szCs w:val="21"/>
        </w:rPr>
        <w:t>，在</w:t>
      </w:r>
      <w:r>
        <w:rPr>
          <w:rFonts w:asciiTheme="minorEastAsia" w:eastAsiaTheme="minorEastAsia" w:hAnsiTheme="minorEastAsia" w:hint="eastAsia"/>
          <w:bCs/>
          <w:szCs w:val="21"/>
        </w:rPr>
        <w:t>中国采购与招标网（</w:t>
      </w:r>
      <w:r>
        <w:rPr>
          <w:rFonts w:asciiTheme="minorEastAsia" w:eastAsiaTheme="minorEastAsia" w:hAnsiTheme="minorEastAsia" w:hint="eastAsia"/>
          <w:bCs/>
          <w:szCs w:val="21"/>
        </w:rPr>
        <w:t>http://www.chinabidding.com.cn</w:t>
      </w:r>
      <w:r>
        <w:rPr>
          <w:rFonts w:asciiTheme="minorEastAsia" w:eastAsiaTheme="minorEastAsia" w:hAnsiTheme="minorEastAsia" w:hint="eastAsia"/>
          <w:bCs/>
          <w:szCs w:val="21"/>
        </w:rPr>
        <w:t>）、广东粤能工程管理有限公司官方网站（</w:t>
      </w:r>
      <w:r>
        <w:rPr>
          <w:rFonts w:asciiTheme="minorEastAsia" w:eastAsiaTheme="minorEastAsia" w:hAnsiTheme="minorEastAsia" w:hint="eastAsia"/>
          <w:bCs/>
          <w:szCs w:val="21"/>
        </w:rPr>
        <w:t>http://www.gdynjl.com</w:t>
      </w:r>
      <w:r>
        <w:rPr>
          <w:rFonts w:asciiTheme="minorEastAsia" w:eastAsiaTheme="minorEastAsia" w:hAnsiTheme="minorEastAsia" w:hint="eastAsia"/>
          <w:bCs/>
          <w:szCs w:val="21"/>
        </w:rPr>
        <w:t>）、广东省招标投标监管网（</w:t>
      </w:r>
      <w:r>
        <w:rPr>
          <w:rFonts w:asciiTheme="minorEastAsia" w:eastAsiaTheme="minorEastAsia" w:hAnsiTheme="minorEastAsia" w:hint="eastAsia"/>
          <w:bCs/>
          <w:szCs w:val="21"/>
        </w:rPr>
        <w:t>http://zbtb.gd.gov.cn/login</w:t>
      </w:r>
      <w:r>
        <w:rPr>
          <w:rFonts w:asciiTheme="minorEastAsia" w:eastAsiaTheme="minorEastAsia" w:hAnsiTheme="minorEastAsia" w:hint="eastAsia"/>
          <w:bCs/>
          <w:szCs w:val="21"/>
        </w:rPr>
        <w:t>）和东莞市交通投资集团有限公司官方网站（</w:t>
      </w:r>
      <w:r>
        <w:rPr>
          <w:rFonts w:asciiTheme="minorEastAsia" w:eastAsiaTheme="minorEastAsia" w:hAnsiTheme="minorEastAsia" w:hint="eastAsia"/>
          <w:bCs/>
          <w:szCs w:val="21"/>
        </w:rPr>
        <w:t>http://www.dgjtjt.com.cn</w:t>
      </w:r>
      <w:r>
        <w:rPr>
          <w:rFonts w:asciiTheme="minorEastAsia" w:eastAsiaTheme="minorEastAsia" w:hAnsiTheme="minorEastAsia" w:hint="eastAsia"/>
          <w:bCs/>
          <w:szCs w:val="21"/>
        </w:rPr>
        <w:t>）</w:t>
      </w:r>
      <w:r>
        <w:rPr>
          <w:rFonts w:ascii="宋体" w:hAnsi="宋体" w:hint="eastAsia"/>
          <w:bCs/>
          <w:szCs w:val="21"/>
        </w:rPr>
        <w:t>下载招标文</w:t>
      </w:r>
      <w:r>
        <w:rPr>
          <w:rFonts w:ascii="宋体" w:hAnsi="宋体" w:hint="eastAsia"/>
          <w:bCs/>
          <w:szCs w:val="21"/>
        </w:rPr>
        <w:lastRenderedPageBreak/>
        <w:t>件。</w:t>
      </w:r>
    </w:p>
    <w:p w:rsidR="00B758B3" w:rsidRDefault="001F1A15">
      <w:pPr>
        <w:numPr>
          <w:ilvl w:val="0"/>
          <w:numId w:val="5"/>
        </w:numPr>
        <w:snapToGrid w:val="0"/>
        <w:spacing w:line="380" w:lineRule="exact"/>
        <w:rPr>
          <w:rFonts w:ascii="宋体" w:hAnsi="宋体"/>
          <w:bCs/>
          <w:color w:val="FF0000"/>
          <w:szCs w:val="21"/>
        </w:rPr>
      </w:pPr>
      <w:r>
        <w:rPr>
          <w:rFonts w:ascii="宋体" w:hAnsi="宋体"/>
          <w:bCs/>
          <w:color w:val="FF0000"/>
          <w:szCs w:val="21"/>
        </w:rPr>
        <w:t>投标时间：</w:t>
      </w: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bCs/>
          <w:color w:val="FF0000"/>
          <w:szCs w:val="21"/>
        </w:rPr>
        <w:t>14</w:t>
      </w:r>
      <w:r>
        <w:rPr>
          <w:rFonts w:ascii="宋体" w:hAnsi="宋体"/>
          <w:bCs/>
          <w:color w:val="FF0000"/>
          <w:szCs w:val="21"/>
        </w:rPr>
        <w:t>日</w:t>
      </w:r>
      <w:r>
        <w:rPr>
          <w:rFonts w:ascii="宋体" w:hAnsi="宋体"/>
          <w:bCs/>
          <w:color w:val="FF0000"/>
          <w:szCs w:val="21"/>
        </w:rPr>
        <w:t>14:30</w:t>
      </w:r>
      <w:r>
        <w:rPr>
          <w:rFonts w:ascii="宋体" w:hAnsi="宋体"/>
          <w:bCs/>
          <w:color w:val="FF0000"/>
          <w:szCs w:val="21"/>
        </w:rPr>
        <w:t>至</w:t>
      </w:r>
      <w:r>
        <w:rPr>
          <w:rFonts w:ascii="宋体" w:hAnsi="宋体"/>
          <w:bCs/>
          <w:color w:val="FF0000"/>
          <w:szCs w:val="21"/>
        </w:rPr>
        <w:t>15:00</w:t>
      </w:r>
    </w:p>
    <w:p w:rsidR="00B758B3" w:rsidRDefault="001F1A15">
      <w:pPr>
        <w:numPr>
          <w:ilvl w:val="0"/>
          <w:numId w:val="5"/>
        </w:numPr>
        <w:snapToGrid w:val="0"/>
        <w:spacing w:line="380" w:lineRule="exact"/>
        <w:rPr>
          <w:rFonts w:ascii="宋体" w:hAnsi="宋体"/>
          <w:bCs/>
          <w:color w:val="FF0000"/>
          <w:szCs w:val="21"/>
        </w:rPr>
      </w:pPr>
      <w:r>
        <w:rPr>
          <w:rFonts w:ascii="宋体" w:hAnsi="宋体"/>
          <w:bCs/>
          <w:color w:val="FF0000"/>
          <w:szCs w:val="21"/>
        </w:rPr>
        <w:t>投标截止及开标时间：</w:t>
      </w: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bCs/>
          <w:color w:val="FF0000"/>
          <w:szCs w:val="21"/>
        </w:rPr>
        <w:t>14</w:t>
      </w:r>
      <w:r>
        <w:rPr>
          <w:rFonts w:ascii="宋体" w:hAnsi="宋体"/>
          <w:bCs/>
          <w:color w:val="FF0000"/>
          <w:szCs w:val="21"/>
        </w:rPr>
        <w:t>日</w:t>
      </w:r>
      <w:r>
        <w:rPr>
          <w:rFonts w:ascii="宋体" w:hAnsi="宋体"/>
          <w:bCs/>
          <w:color w:val="FF0000"/>
          <w:szCs w:val="21"/>
        </w:rPr>
        <w:t>15:00</w:t>
      </w:r>
    </w:p>
    <w:p w:rsidR="00B758B3" w:rsidRDefault="001F1A15">
      <w:pPr>
        <w:numPr>
          <w:ilvl w:val="0"/>
          <w:numId w:val="5"/>
        </w:numPr>
        <w:snapToGrid w:val="0"/>
        <w:spacing w:line="380" w:lineRule="exact"/>
        <w:rPr>
          <w:rFonts w:ascii="宋体" w:hAnsi="宋体"/>
          <w:bCs/>
          <w:szCs w:val="21"/>
        </w:rPr>
      </w:pPr>
      <w:r>
        <w:rPr>
          <w:rFonts w:ascii="宋体" w:hAnsi="宋体"/>
          <w:bCs/>
          <w:szCs w:val="21"/>
        </w:rPr>
        <w:t>投标及开标地点：</w:t>
      </w:r>
      <w:bookmarkStart w:id="9" w:name="_Hlk36110264"/>
      <w:r>
        <w:rPr>
          <w:rFonts w:ascii="宋体" w:hAnsi="宋体"/>
          <w:bCs/>
          <w:szCs w:val="21"/>
        </w:rPr>
        <w:t>广东省东莞市</w:t>
      </w:r>
      <w:r>
        <w:rPr>
          <w:rFonts w:ascii="宋体" w:hAnsi="宋体" w:hint="eastAsia"/>
          <w:bCs/>
          <w:szCs w:val="21"/>
        </w:rPr>
        <w:t>东城街道东城路</w:t>
      </w:r>
      <w:r>
        <w:rPr>
          <w:rFonts w:ascii="宋体" w:hAnsi="宋体"/>
          <w:bCs/>
          <w:szCs w:val="21"/>
        </w:rPr>
        <w:t>561</w:t>
      </w:r>
      <w:r>
        <w:rPr>
          <w:rFonts w:ascii="宋体" w:hAnsi="宋体" w:hint="eastAsia"/>
          <w:bCs/>
          <w:szCs w:val="21"/>
        </w:rPr>
        <w:t>号东城街道办事处</w:t>
      </w:r>
      <w:r>
        <w:rPr>
          <w:rFonts w:ascii="宋体" w:hAnsi="宋体"/>
          <w:bCs/>
          <w:szCs w:val="21"/>
        </w:rPr>
        <w:t>2</w:t>
      </w:r>
      <w:r>
        <w:rPr>
          <w:rFonts w:ascii="宋体" w:hAnsi="宋体"/>
          <w:bCs/>
          <w:szCs w:val="21"/>
        </w:rPr>
        <w:t>号楼</w:t>
      </w:r>
      <w:r>
        <w:rPr>
          <w:rFonts w:ascii="宋体" w:hAnsi="宋体"/>
          <w:bCs/>
          <w:szCs w:val="21"/>
        </w:rPr>
        <w:t>2</w:t>
      </w:r>
      <w:r>
        <w:rPr>
          <w:rFonts w:ascii="宋体" w:hAnsi="宋体"/>
          <w:bCs/>
          <w:szCs w:val="21"/>
        </w:rPr>
        <w:t>楼</w:t>
      </w:r>
      <w:r>
        <w:rPr>
          <w:rFonts w:ascii="宋体" w:hAnsi="宋体" w:hint="eastAsia"/>
          <w:bCs/>
          <w:szCs w:val="21"/>
        </w:rPr>
        <w:t>（</w:t>
      </w:r>
      <w:r>
        <w:rPr>
          <w:rFonts w:ascii="宋体" w:hAnsi="宋体"/>
          <w:bCs/>
          <w:szCs w:val="21"/>
        </w:rPr>
        <w:t>公共资源交易</w:t>
      </w:r>
      <w:r>
        <w:rPr>
          <w:rFonts w:ascii="宋体" w:hAnsi="宋体" w:hint="eastAsia"/>
          <w:bCs/>
          <w:szCs w:val="21"/>
        </w:rPr>
        <w:t>大厅）</w:t>
      </w:r>
      <w:r>
        <w:rPr>
          <w:rFonts w:ascii="宋体" w:hAnsi="宋体"/>
          <w:bCs/>
          <w:color w:val="FF0000"/>
          <w:szCs w:val="21"/>
        </w:rPr>
        <w:t>开标</w:t>
      </w:r>
      <w:r>
        <w:rPr>
          <w:rFonts w:ascii="宋体" w:hAnsi="宋体"/>
          <w:bCs/>
          <w:color w:val="FF0000"/>
          <w:szCs w:val="21"/>
        </w:rPr>
        <w:t>2</w:t>
      </w:r>
      <w:r>
        <w:rPr>
          <w:rFonts w:ascii="宋体" w:hAnsi="宋体"/>
          <w:bCs/>
          <w:color w:val="FF0000"/>
          <w:szCs w:val="21"/>
        </w:rPr>
        <w:t>室</w:t>
      </w:r>
      <w:bookmarkEnd w:id="9"/>
      <w:r>
        <w:rPr>
          <w:rFonts w:ascii="宋体" w:hAnsi="宋体"/>
          <w:bCs/>
          <w:szCs w:val="21"/>
        </w:rPr>
        <w:t>。</w:t>
      </w:r>
    </w:p>
    <w:p w:rsidR="00B758B3" w:rsidRDefault="001F1A15">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ascii="宋体" w:hAnsi="宋体" w:hint="eastAsia"/>
          <w:bCs/>
          <w:szCs w:val="21"/>
        </w:rPr>
        <w:t>，</w:t>
      </w:r>
      <w:r>
        <w:rPr>
          <w:rFonts w:ascii="宋体" w:hAnsi="宋体"/>
          <w:bCs/>
          <w:szCs w:val="21"/>
        </w:rPr>
        <w:t>将疑问函原件</w:t>
      </w:r>
      <w:r>
        <w:rPr>
          <w:rFonts w:ascii="宋体" w:hAnsi="宋体" w:hint="eastAsia"/>
          <w:bCs/>
          <w:szCs w:val="21"/>
        </w:rPr>
        <w:t>加盖公章</w:t>
      </w:r>
      <w:r>
        <w:rPr>
          <w:rFonts w:ascii="宋体" w:hAnsi="宋体"/>
          <w:bCs/>
          <w:szCs w:val="21"/>
        </w:rPr>
        <w:t>送至</w:t>
      </w:r>
      <w:r>
        <w:rPr>
          <w:rFonts w:ascii="宋体" w:hAnsi="宋体" w:hint="eastAsia"/>
          <w:bCs/>
          <w:szCs w:val="21"/>
        </w:rPr>
        <w:t>招标代理</w:t>
      </w:r>
      <w:r>
        <w:rPr>
          <w:rFonts w:ascii="宋体" w:hAnsi="宋体"/>
          <w:bCs/>
          <w:szCs w:val="21"/>
        </w:rPr>
        <w:t>机构。</w:t>
      </w:r>
    </w:p>
    <w:p w:rsidR="00B758B3" w:rsidRDefault="001F1A15">
      <w:pPr>
        <w:numPr>
          <w:ilvl w:val="0"/>
          <w:numId w:val="5"/>
        </w:numPr>
        <w:snapToGrid w:val="0"/>
        <w:spacing w:line="380" w:lineRule="exact"/>
        <w:rPr>
          <w:rFonts w:ascii="宋体" w:hAnsi="宋体"/>
          <w:bCs/>
          <w:szCs w:val="21"/>
        </w:rPr>
      </w:pPr>
      <w:r>
        <w:rPr>
          <w:rFonts w:ascii="宋体" w:hAnsi="宋体"/>
          <w:bCs/>
          <w:szCs w:val="21"/>
        </w:rPr>
        <w:t>投标人必须向</w:t>
      </w:r>
      <w:r>
        <w:rPr>
          <w:rFonts w:ascii="宋体" w:hAnsi="宋体" w:hint="eastAsia"/>
          <w:bCs/>
          <w:szCs w:val="21"/>
        </w:rPr>
        <w:t>东莞市交通投资集团有限公司</w:t>
      </w:r>
      <w:r>
        <w:rPr>
          <w:rFonts w:ascii="宋体" w:hAnsi="宋体"/>
          <w:bCs/>
          <w:szCs w:val="21"/>
        </w:rPr>
        <w:t>提交投标保证金，投标保证金须严格按</w:t>
      </w:r>
      <w:r>
        <w:rPr>
          <w:rFonts w:ascii="宋体" w:hAnsi="宋体"/>
          <w:bCs/>
          <w:szCs w:val="21"/>
        </w:rPr>
        <w:t>“</w:t>
      </w:r>
      <w:r>
        <w:rPr>
          <w:rFonts w:ascii="宋体" w:hAnsi="宋体"/>
          <w:bCs/>
          <w:szCs w:val="21"/>
        </w:rPr>
        <w:t>招标文件第二章投标人须知第</w:t>
      </w:r>
      <w:r>
        <w:rPr>
          <w:rFonts w:ascii="宋体" w:hAnsi="宋体"/>
          <w:bCs/>
          <w:szCs w:val="21"/>
        </w:rPr>
        <w:t>17</w:t>
      </w:r>
      <w:r>
        <w:rPr>
          <w:rFonts w:ascii="宋体" w:hAnsi="宋体"/>
          <w:bCs/>
          <w:szCs w:val="21"/>
        </w:rPr>
        <w:t>点投标保证金</w:t>
      </w:r>
      <w:r>
        <w:rPr>
          <w:rFonts w:ascii="宋体" w:hAnsi="宋体"/>
          <w:bCs/>
          <w:szCs w:val="21"/>
        </w:rPr>
        <w:t>”</w:t>
      </w:r>
      <w:r>
        <w:rPr>
          <w:rFonts w:ascii="宋体" w:hAnsi="宋体"/>
          <w:bCs/>
          <w:szCs w:val="21"/>
        </w:rPr>
        <w:t>要求提交。</w:t>
      </w:r>
    </w:p>
    <w:p w:rsidR="00B758B3" w:rsidRDefault="001F1A15">
      <w:pPr>
        <w:numPr>
          <w:ilvl w:val="0"/>
          <w:numId w:val="5"/>
        </w:numPr>
        <w:snapToGrid w:val="0"/>
        <w:spacing w:line="380" w:lineRule="exact"/>
        <w:rPr>
          <w:rFonts w:ascii="宋体" w:hAnsi="宋体"/>
          <w:bCs/>
          <w:szCs w:val="21"/>
        </w:rPr>
      </w:pPr>
      <w:r>
        <w:rPr>
          <w:rFonts w:ascii="宋体" w:hAnsi="宋体" w:hint="eastAsia"/>
          <w:bCs/>
          <w:szCs w:val="21"/>
        </w:rPr>
        <w:t>招标</w:t>
      </w:r>
      <w:r>
        <w:rPr>
          <w:rFonts w:ascii="宋体" w:hAnsi="宋体"/>
          <w:bCs/>
          <w:szCs w:val="21"/>
        </w:rPr>
        <w:t>代理机构和</w:t>
      </w:r>
      <w:r>
        <w:rPr>
          <w:rFonts w:ascii="宋体" w:hAnsi="宋体" w:hint="eastAsia"/>
          <w:bCs/>
          <w:szCs w:val="21"/>
        </w:rPr>
        <w:t>招标人</w:t>
      </w:r>
      <w:r>
        <w:rPr>
          <w:rFonts w:ascii="宋体" w:hAnsi="宋体"/>
          <w:bCs/>
          <w:szCs w:val="21"/>
        </w:rPr>
        <w:t>将不负责投标人准备投标文件所发生的任何成本费用。</w:t>
      </w:r>
    </w:p>
    <w:p w:rsidR="00B758B3" w:rsidRDefault="00B758B3">
      <w:pPr>
        <w:tabs>
          <w:tab w:val="left" w:pos="480"/>
        </w:tabs>
        <w:snapToGrid w:val="0"/>
        <w:spacing w:line="380" w:lineRule="exact"/>
        <w:rPr>
          <w:szCs w:val="21"/>
        </w:rPr>
      </w:pPr>
    </w:p>
    <w:p w:rsidR="00B758B3" w:rsidRDefault="001F1A15" w:rsidP="00D655A2">
      <w:pPr>
        <w:snapToGrid w:val="0"/>
        <w:spacing w:line="380" w:lineRule="exact"/>
        <w:ind w:firstLineChars="229" w:firstLine="481"/>
        <w:rPr>
          <w:rFonts w:ascii="宋体" w:hAnsi="宋体"/>
          <w:bCs/>
          <w:szCs w:val="21"/>
          <w:u w:val="single"/>
        </w:rPr>
      </w:pPr>
      <w:r>
        <w:rPr>
          <w:rFonts w:ascii="宋体" w:hAnsi="宋体" w:hint="eastAsia"/>
          <w:bCs/>
          <w:szCs w:val="21"/>
        </w:rPr>
        <w:t>招标</w:t>
      </w:r>
      <w:r>
        <w:rPr>
          <w:rFonts w:ascii="宋体" w:hAnsi="宋体"/>
          <w:bCs/>
          <w:szCs w:val="21"/>
        </w:rPr>
        <w:t>代理机构名称：</w:t>
      </w:r>
      <w:r>
        <w:rPr>
          <w:rFonts w:ascii="宋体" w:hAnsi="宋体" w:cs="宋体" w:hint="eastAsia"/>
          <w:bCs/>
          <w:szCs w:val="21"/>
          <w:u w:val="single"/>
        </w:rPr>
        <w:t>广东粤能工程管理有限公司</w:t>
      </w:r>
    </w:p>
    <w:p w:rsidR="00B758B3" w:rsidRDefault="001F1A15">
      <w:pPr>
        <w:snapToGrid w:val="0"/>
        <w:spacing w:line="380" w:lineRule="exact"/>
        <w:ind w:leftChars="229" w:left="548" w:hangingChars="32" w:hanging="67"/>
        <w:rPr>
          <w:rFonts w:ascii="宋体" w:hAnsi="宋体"/>
          <w:bCs/>
          <w:szCs w:val="21"/>
          <w:u w:val="single"/>
        </w:rPr>
      </w:pPr>
      <w:r>
        <w:rPr>
          <w:rFonts w:ascii="宋体" w:hAnsi="宋体"/>
          <w:bCs/>
          <w:szCs w:val="21"/>
        </w:rPr>
        <w:t>详细地址：</w:t>
      </w:r>
      <w:r>
        <w:rPr>
          <w:rFonts w:ascii="宋体" w:hAnsi="宋体" w:hint="eastAsia"/>
          <w:bCs/>
          <w:szCs w:val="21"/>
          <w:u w:val="single"/>
        </w:rPr>
        <w:t>东莞市莞城莞龙路智慧小镇</w:t>
      </w:r>
      <w:r>
        <w:rPr>
          <w:rFonts w:ascii="宋体" w:hAnsi="宋体"/>
          <w:bCs/>
          <w:szCs w:val="21"/>
          <w:u w:val="single"/>
        </w:rPr>
        <w:t>B-105</w:t>
      </w:r>
      <w:r>
        <w:rPr>
          <w:rFonts w:ascii="宋体" w:hAnsi="宋体"/>
          <w:bCs/>
          <w:szCs w:val="21"/>
          <w:u w:val="single"/>
        </w:rPr>
        <w:t>号</w:t>
      </w:r>
    </w:p>
    <w:p w:rsidR="00B758B3" w:rsidRDefault="001F1A15">
      <w:pPr>
        <w:snapToGrid w:val="0"/>
        <w:spacing w:line="380" w:lineRule="exact"/>
        <w:ind w:leftChars="229" w:left="546" w:hangingChars="31" w:hanging="65"/>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bCs/>
          <w:szCs w:val="21"/>
          <w:u w:val="single"/>
        </w:rPr>
        <w:t xml:space="preserve"> </w:t>
      </w:r>
      <w:r>
        <w:rPr>
          <w:rFonts w:ascii="宋体" w:hAnsi="宋体" w:hint="eastAsia"/>
          <w:bCs/>
          <w:szCs w:val="21"/>
          <w:u w:val="single"/>
        </w:rPr>
        <w:t>袁</w:t>
      </w:r>
      <w:r>
        <w:rPr>
          <w:rFonts w:ascii="宋体" w:hAnsi="宋体"/>
          <w:bCs/>
          <w:szCs w:val="21"/>
          <w:u w:val="single"/>
        </w:rPr>
        <w:t>先生</w:t>
      </w:r>
      <w:r>
        <w:rPr>
          <w:rFonts w:ascii="宋体" w:hAnsi="宋体"/>
          <w:bCs/>
          <w:szCs w:val="21"/>
          <w:u w:val="single"/>
        </w:rPr>
        <w:t xml:space="preserve">  </w:t>
      </w:r>
    </w:p>
    <w:p w:rsidR="00B758B3" w:rsidRDefault="001F1A15">
      <w:pPr>
        <w:snapToGrid w:val="0"/>
        <w:spacing w:line="380" w:lineRule="exact"/>
        <w:ind w:leftChars="229" w:left="546" w:hangingChars="31" w:hanging="65"/>
        <w:rPr>
          <w:rFonts w:ascii="宋体" w:hAnsi="宋体" w:cs="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0769-89887168</w:t>
      </w:r>
      <w:r>
        <w:rPr>
          <w:rFonts w:ascii="宋体" w:hAnsi="宋体" w:cs="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0769-89887168</w:t>
      </w:r>
    </w:p>
    <w:p w:rsidR="00B758B3" w:rsidRDefault="00B758B3">
      <w:pPr>
        <w:snapToGrid w:val="0"/>
        <w:spacing w:line="380" w:lineRule="exact"/>
        <w:ind w:leftChars="229" w:left="546" w:hangingChars="31" w:hanging="65"/>
        <w:rPr>
          <w:rFonts w:ascii="宋体" w:hAnsi="宋体"/>
          <w:bCs/>
          <w:szCs w:val="21"/>
        </w:rPr>
      </w:pPr>
    </w:p>
    <w:p w:rsidR="00B758B3" w:rsidRDefault="001F1A15">
      <w:pPr>
        <w:snapToGrid w:val="0"/>
        <w:spacing w:line="380" w:lineRule="exact"/>
        <w:ind w:leftChars="229" w:left="546" w:hangingChars="31" w:hanging="65"/>
        <w:rPr>
          <w:rFonts w:ascii="宋体" w:hAnsi="宋体"/>
          <w:bCs/>
          <w:szCs w:val="21"/>
        </w:rPr>
      </w:pPr>
      <w:r>
        <w:rPr>
          <w:rFonts w:ascii="宋体" w:hAnsi="宋体" w:hint="eastAsia"/>
          <w:bCs/>
          <w:szCs w:val="21"/>
        </w:rPr>
        <w:t>招标单位名称：</w:t>
      </w:r>
      <w:r>
        <w:rPr>
          <w:rFonts w:ascii="宋体" w:hAnsi="宋体" w:hint="eastAsia"/>
          <w:bCs/>
          <w:szCs w:val="21"/>
          <w:u w:val="single"/>
        </w:rPr>
        <w:t>东莞市经纬公路工程有限公司</w:t>
      </w:r>
    </w:p>
    <w:p w:rsidR="00B758B3" w:rsidRDefault="001F1A15">
      <w:pPr>
        <w:snapToGrid w:val="0"/>
        <w:spacing w:line="380" w:lineRule="exact"/>
        <w:ind w:leftChars="229" w:left="548" w:hangingChars="32" w:hanging="67"/>
        <w:rPr>
          <w:rFonts w:ascii="宋体" w:hAnsi="宋体" w:cs="宋体"/>
          <w:bCs/>
          <w:szCs w:val="21"/>
          <w:u w:val="single"/>
        </w:rPr>
      </w:pPr>
      <w:r>
        <w:rPr>
          <w:rFonts w:ascii="宋体" w:hAnsi="宋体"/>
          <w:bCs/>
          <w:szCs w:val="21"/>
        </w:rPr>
        <w:t>详细地址：</w:t>
      </w:r>
      <w:r>
        <w:rPr>
          <w:rFonts w:ascii="宋体" w:hAnsi="宋体" w:cs="宋体" w:hint="eastAsia"/>
          <w:bCs/>
          <w:szCs w:val="21"/>
          <w:u w:val="single"/>
        </w:rPr>
        <w:t>东莞市东城街道柏洲边村泰升工业路东江大桥监控中心</w:t>
      </w:r>
    </w:p>
    <w:p w:rsidR="00B758B3" w:rsidRDefault="001F1A15" w:rsidP="00D655A2">
      <w:pPr>
        <w:snapToGrid w:val="0"/>
        <w:spacing w:line="380" w:lineRule="exact"/>
        <w:ind w:firstLineChars="218" w:firstLine="458"/>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u w:val="single"/>
        </w:rPr>
        <w:t>万先生</w:t>
      </w:r>
      <w:r>
        <w:rPr>
          <w:rFonts w:ascii="宋体" w:hAnsi="宋体"/>
          <w:bCs/>
          <w:szCs w:val="21"/>
          <w:u w:val="single"/>
        </w:rPr>
        <w:t xml:space="preserve"> </w:t>
      </w:r>
    </w:p>
    <w:p w:rsidR="00B758B3" w:rsidRDefault="001F1A15">
      <w:pPr>
        <w:snapToGrid w:val="0"/>
        <w:spacing w:line="380" w:lineRule="exact"/>
        <w:ind w:leftChars="229" w:left="546" w:hangingChars="31" w:hanging="65"/>
        <w:rPr>
          <w:rFonts w:ascii="宋体" w:hAnsi="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 xml:space="preserve"> 0769-</w:t>
      </w:r>
      <w:r>
        <w:rPr>
          <w:rFonts w:ascii="宋体" w:hAnsi="宋体" w:hint="eastAsia"/>
          <w:bCs/>
          <w:szCs w:val="21"/>
          <w:u w:val="single"/>
        </w:rPr>
        <w:t>27285371</w:t>
      </w:r>
      <w:r>
        <w:rPr>
          <w:rFonts w:ascii="宋体" w:hAnsi="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p>
    <w:p w:rsidR="00B758B3" w:rsidRDefault="00B758B3">
      <w:pPr>
        <w:tabs>
          <w:tab w:val="left" w:pos="480"/>
        </w:tabs>
        <w:snapToGrid w:val="0"/>
        <w:spacing w:line="360" w:lineRule="auto"/>
        <w:ind w:left="480"/>
        <w:rPr>
          <w:rFonts w:ascii="宋体" w:hAnsi="宋体"/>
          <w:bCs/>
          <w:szCs w:val="21"/>
        </w:rPr>
      </w:pPr>
    </w:p>
    <w:p w:rsidR="00B758B3" w:rsidRDefault="00B758B3">
      <w:pPr>
        <w:tabs>
          <w:tab w:val="left" w:pos="480"/>
        </w:tabs>
        <w:snapToGrid w:val="0"/>
        <w:spacing w:line="360" w:lineRule="auto"/>
        <w:ind w:firstLineChars="2600" w:firstLine="5460"/>
        <w:jc w:val="left"/>
        <w:rPr>
          <w:rFonts w:ascii="宋体" w:hAnsi="宋体"/>
          <w:bCs/>
          <w:szCs w:val="21"/>
        </w:rPr>
      </w:pPr>
    </w:p>
    <w:p w:rsidR="00B758B3" w:rsidRDefault="001F1A15">
      <w:pPr>
        <w:tabs>
          <w:tab w:val="left" w:pos="480"/>
        </w:tabs>
        <w:snapToGrid w:val="0"/>
        <w:spacing w:line="360" w:lineRule="auto"/>
        <w:ind w:firstLineChars="2600" w:firstLine="5460"/>
        <w:jc w:val="left"/>
        <w:rPr>
          <w:rFonts w:ascii="Times New Roman" w:hAnsi="Times New Roman"/>
          <w:szCs w:val="21"/>
        </w:rPr>
      </w:pPr>
      <w:r>
        <w:rPr>
          <w:rFonts w:ascii="宋体" w:hAnsi="宋体"/>
          <w:bCs/>
          <w:szCs w:val="21"/>
        </w:rPr>
        <w:t>2020</w:t>
      </w:r>
      <w:r>
        <w:rPr>
          <w:rFonts w:ascii="宋体" w:hAnsi="宋体"/>
          <w:bCs/>
          <w:szCs w:val="21"/>
        </w:rPr>
        <w:t>年</w:t>
      </w:r>
      <w:r>
        <w:rPr>
          <w:rFonts w:ascii="宋体" w:hAnsi="宋体"/>
          <w:bCs/>
          <w:color w:val="FF0000"/>
          <w:szCs w:val="21"/>
        </w:rPr>
        <w:t>8</w:t>
      </w:r>
      <w:r>
        <w:rPr>
          <w:rFonts w:ascii="宋体" w:hAnsi="宋体"/>
          <w:bCs/>
          <w:color w:val="FF0000"/>
          <w:szCs w:val="21"/>
        </w:rPr>
        <w:t>月</w:t>
      </w:r>
      <w:r>
        <w:rPr>
          <w:rFonts w:ascii="宋体" w:hAnsi="宋体" w:hint="eastAsia"/>
          <w:bCs/>
          <w:color w:val="FF0000"/>
          <w:szCs w:val="21"/>
        </w:rPr>
        <w:t>6</w:t>
      </w:r>
      <w:r>
        <w:rPr>
          <w:rFonts w:ascii="宋体" w:hAnsi="宋体"/>
          <w:bCs/>
          <w:color w:val="FF0000"/>
          <w:szCs w:val="21"/>
        </w:rPr>
        <w:t>日</w:t>
      </w:r>
      <w:r>
        <w:rPr>
          <w:rFonts w:ascii="Times New Roman" w:hAnsi="Times New Roman"/>
          <w:szCs w:val="21"/>
        </w:rPr>
        <w:br w:type="page"/>
      </w: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jc w:val="left"/>
      </w:pPr>
    </w:p>
    <w:p w:rsidR="00B758B3" w:rsidRDefault="00B758B3">
      <w:pPr>
        <w:rPr>
          <w:rFonts w:ascii="Times New Roman" w:hAnsi="Times New Roman"/>
        </w:rPr>
      </w:pPr>
    </w:p>
    <w:p w:rsidR="00B758B3" w:rsidRDefault="001F1A15">
      <w:pPr>
        <w:pStyle w:val="1"/>
        <w:numPr>
          <w:ilvl w:val="0"/>
          <w:numId w:val="17"/>
        </w:numPr>
        <w:jc w:val="center"/>
        <w:rPr>
          <w:rFonts w:ascii="Times New Roman" w:hAnsi="Times New Roman"/>
        </w:rPr>
      </w:pPr>
      <w:bookmarkStart w:id="10" w:name="_Toc45617933"/>
      <w:r>
        <w:rPr>
          <w:rFonts w:ascii="Times New Roman" w:hAnsi="Times New Roman" w:hint="eastAsia"/>
        </w:rPr>
        <w:t>投标人须知</w:t>
      </w:r>
      <w:bookmarkEnd w:id="4"/>
      <w:bookmarkEnd w:id="10"/>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1F1A15">
      <w:pPr>
        <w:widowControl/>
        <w:jc w:val="left"/>
        <w:rPr>
          <w:rFonts w:ascii="Times New Roman" w:hAnsi="Times New Roman"/>
        </w:rPr>
      </w:pPr>
      <w:bookmarkStart w:id="11" w:name="_Toc441844050"/>
      <w:bookmarkStart w:id="12" w:name="_Toc396137231"/>
      <w:bookmarkStart w:id="13" w:name="_Toc425348132"/>
      <w:r>
        <w:rPr>
          <w:rFonts w:ascii="Times New Roman" w:hAnsi="Times New Roman"/>
        </w:rPr>
        <w:br w:type="page"/>
      </w:r>
    </w:p>
    <w:p w:rsidR="00B758B3" w:rsidRDefault="001F1A15">
      <w:pPr>
        <w:pStyle w:val="2"/>
        <w:numPr>
          <w:ilvl w:val="0"/>
          <w:numId w:val="18"/>
        </w:numPr>
        <w:spacing w:line="360" w:lineRule="auto"/>
        <w:jc w:val="center"/>
        <w:rPr>
          <w:rFonts w:ascii="Times New Roman" w:eastAsia="宋体" w:hAnsi="Times New Roman"/>
          <w:bCs/>
          <w:kern w:val="44"/>
        </w:rPr>
      </w:pPr>
      <w:bookmarkStart w:id="14" w:name="_Toc45617934"/>
      <w:r>
        <w:rPr>
          <w:rFonts w:ascii="Times New Roman" w:eastAsia="宋体" w:hAnsi="Times New Roman" w:hint="eastAsia"/>
          <w:bCs/>
          <w:kern w:val="44"/>
        </w:rPr>
        <w:lastRenderedPageBreak/>
        <w:t>投标人须知前附表</w:t>
      </w:r>
      <w:bookmarkEnd w:id="11"/>
      <w:bookmarkEnd w:id="12"/>
      <w:bookmarkEnd w:id="13"/>
      <w:bookmarkEnd w:id="14"/>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B758B3">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说明与要求</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tabs>
                <w:tab w:val="left" w:pos="480"/>
              </w:tabs>
              <w:snapToGrid w:val="0"/>
              <w:spacing w:line="360" w:lineRule="exact"/>
              <w:rPr>
                <w:rFonts w:ascii="宋体" w:eastAsia="黑体" w:hAnsi="宋体"/>
                <w:bCs/>
                <w:sz w:val="22"/>
                <w:szCs w:val="22"/>
              </w:rPr>
            </w:pPr>
            <w:r>
              <w:rPr>
                <w:rFonts w:ascii="Times New Roman" w:hAnsi="Times New Roman" w:cs="宋体" w:hint="eastAsia"/>
                <w:bCs/>
                <w:sz w:val="22"/>
                <w:szCs w:val="22"/>
              </w:rPr>
              <w:t>详见《招标公告函》</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hAnsi="宋体"/>
                <w:sz w:val="22"/>
                <w:szCs w:val="22"/>
              </w:rPr>
            </w:pPr>
            <w:r>
              <w:rPr>
                <w:rFonts w:ascii="宋体" w:hAnsi="宋体" w:hint="eastAsia"/>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hint="eastAsia"/>
                <w:sz w:val="22"/>
                <w:szCs w:val="22"/>
              </w:rPr>
              <w:t>资金来源</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tabs>
                <w:tab w:val="left" w:pos="480"/>
              </w:tabs>
              <w:snapToGrid w:val="0"/>
              <w:spacing w:line="360" w:lineRule="exact"/>
              <w:rPr>
                <w:rFonts w:ascii="Times New Roman" w:hAnsi="Times New Roman" w:cs="宋体"/>
                <w:bCs/>
                <w:sz w:val="22"/>
                <w:szCs w:val="22"/>
              </w:rPr>
            </w:pPr>
            <w:r>
              <w:rPr>
                <w:rFonts w:ascii="Times New Roman" w:hAnsi="Times New Roman" w:cs="宋体" w:hint="eastAsia"/>
                <w:bCs/>
                <w:sz w:val="22"/>
                <w:szCs w:val="22"/>
              </w:rPr>
              <w:t>自筹资金</w:t>
            </w:r>
          </w:p>
        </w:tc>
      </w:tr>
      <w:tr w:rsidR="00B758B3">
        <w:trPr>
          <w:jc w:val="center"/>
        </w:trPr>
        <w:tc>
          <w:tcPr>
            <w:tcW w:w="984" w:type="dxa"/>
            <w:tcBorders>
              <w:top w:val="single" w:sz="4" w:space="0" w:color="auto"/>
              <w:left w:val="doub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i/>
                <w:sz w:val="22"/>
                <w:szCs w:val="22"/>
              </w:rPr>
            </w:pPr>
            <w:r>
              <w:rPr>
                <w:rFonts w:ascii="宋体" w:hAnsi="宋体" w:hint="eastAsia"/>
                <w:sz w:val="22"/>
                <w:szCs w:val="22"/>
                <w:lang w:val="zh-CN"/>
              </w:rPr>
              <w:t>东莞市经纬公路工程有限公司</w:t>
            </w:r>
          </w:p>
        </w:tc>
      </w:tr>
      <w:tr w:rsidR="00B758B3">
        <w:trPr>
          <w:jc w:val="center"/>
        </w:trPr>
        <w:tc>
          <w:tcPr>
            <w:tcW w:w="984" w:type="dxa"/>
            <w:tcBorders>
              <w:top w:val="single" w:sz="4" w:space="0" w:color="auto"/>
              <w:left w:val="doub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hint="eastAsia"/>
                <w:sz w:val="22"/>
                <w:szCs w:val="22"/>
              </w:rPr>
              <w:t>招标</w:t>
            </w:r>
            <w:r>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hAnsi="宋体"/>
                <w:sz w:val="22"/>
                <w:szCs w:val="22"/>
              </w:rPr>
            </w:pPr>
            <w:r>
              <w:rPr>
                <w:rFonts w:ascii="宋体" w:hAnsi="宋体" w:hint="eastAsia"/>
                <w:sz w:val="22"/>
                <w:szCs w:val="22"/>
              </w:rPr>
              <w:t>广东粤能工程管理有限公司</w:t>
            </w:r>
          </w:p>
        </w:tc>
      </w:tr>
      <w:tr w:rsidR="00B758B3">
        <w:trPr>
          <w:jc w:val="center"/>
        </w:trPr>
        <w:tc>
          <w:tcPr>
            <w:tcW w:w="984" w:type="dxa"/>
            <w:tcBorders>
              <w:top w:val="single" w:sz="4" w:space="0" w:color="auto"/>
              <w:left w:val="doub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u w:val="single"/>
                <w:lang w:val="zh-CN"/>
              </w:rPr>
            </w:pPr>
            <w:r>
              <w:rPr>
                <w:rFonts w:ascii="宋体" w:hAnsi="宋体"/>
                <w:bCs/>
                <w:sz w:val="22"/>
                <w:szCs w:val="22"/>
              </w:rPr>
              <w:t>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p>
        </w:tc>
      </w:tr>
      <w:tr w:rsidR="00B758B3">
        <w:trPr>
          <w:jc w:val="center"/>
        </w:trPr>
        <w:tc>
          <w:tcPr>
            <w:tcW w:w="984" w:type="dxa"/>
            <w:tcBorders>
              <w:left w:val="doub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ascii="宋体" w:hAnsi="宋体" w:hint="eastAsia"/>
                <w:sz w:val="22"/>
                <w:szCs w:val="22"/>
                <w:lang w:val="zh-CN"/>
              </w:rPr>
              <w:t>招标</w:t>
            </w:r>
            <w:r>
              <w:rPr>
                <w:rFonts w:ascii="宋体" w:hAnsi="宋体"/>
                <w:sz w:val="22"/>
                <w:szCs w:val="22"/>
                <w:lang w:val="zh-CN"/>
              </w:rPr>
              <w:t>。</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rPr>
            </w:pPr>
            <w:r>
              <w:rPr>
                <w:rFonts w:ascii="宋体" w:hAnsi="宋体" w:hint="eastAsia"/>
                <w:sz w:val="22"/>
                <w:szCs w:val="22"/>
              </w:rPr>
              <w:t>招标人</w:t>
            </w:r>
            <w:r>
              <w:rPr>
                <w:rFonts w:ascii="宋体" w:hAnsi="宋体"/>
                <w:sz w:val="22"/>
                <w:szCs w:val="22"/>
              </w:rPr>
              <w:t>不集中组织，由投标人自行踏勘现场。</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招标文件的</w:t>
            </w:r>
            <w:r>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rPr>
            </w:pPr>
            <w:r>
              <w:rPr>
                <w:rFonts w:ascii="宋体" w:hAnsi="宋体" w:hint="eastAsia"/>
                <w:sz w:val="22"/>
                <w:szCs w:val="22"/>
              </w:rPr>
              <w:t>见第二章《投标须知》中第</w:t>
            </w:r>
            <w:r>
              <w:rPr>
                <w:rFonts w:ascii="宋体" w:hAnsi="宋体"/>
                <w:sz w:val="22"/>
                <w:szCs w:val="22"/>
              </w:rPr>
              <w:t>8</w:t>
            </w:r>
            <w:r>
              <w:rPr>
                <w:rFonts w:ascii="宋体" w:hAnsi="宋体"/>
                <w:sz w:val="22"/>
                <w:szCs w:val="22"/>
              </w:rPr>
              <w:t>款的</w:t>
            </w:r>
            <w:r>
              <w:rPr>
                <w:rFonts w:ascii="宋体" w:hAnsi="宋体" w:hint="eastAsia"/>
                <w:b/>
                <w:sz w:val="22"/>
                <w:szCs w:val="22"/>
                <w:u w:val="single"/>
              </w:rPr>
              <w:t>招标文件的异议</w:t>
            </w:r>
            <w:r>
              <w:rPr>
                <w:rFonts w:ascii="宋体" w:hAnsi="宋体" w:hint="eastAsia"/>
                <w:sz w:val="22"/>
                <w:szCs w:val="22"/>
              </w:rPr>
              <w:t>。</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报价</w:t>
            </w:r>
            <w:r>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ind w:rightChars="-10" w:right="-21"/>
              <w:rPr>
                <w:rFonts w:ascii="宋体" w:hAnsi="宋体"/>
                <w:sz w:val="22"/>
                <w:szCs w:val="22"/>
              </w:rPr>
            </w:pPr>
            <w:r>
              <w:rPr>
                <w:rFonts w:ascii="宋体" w:hAnsi="宋体" w:hint="eastAsia"/>
                <w:sz w:val="22"/>
                <w:szCs w:val="22"/>
              </w:rPr>
              <w:t>1.</w:t>
            </w:r>
            <w:r>
              <w:rPr>
                <w:rFonts w:ascii="宋体" w:hAnsi="宋体" w:hint="eastAsia"/>
                <w:sz w:val="22"/>
                <w:szCs w:val="22"/>
              </w:rPr>
              <w:t>报价应包含完成全部用户需求内容的含税人民币价格。</w:t>
            </w:r>
          </w:p>
          <w:p w:rsidR="00B758B3" w:rsidRDefault="001F1A15">
            <w:pPr>
              <w:spacing w:line="360" w:lineRule="exact"/>
              <w:ind w:rightChars="-10" w:right="-21"/>
              <w:rPr>
                <w:rFonts w:ascii="宋体" w:hAnsi="宋体"/>
                <w:sz w:val="22"/>
                <w:szCs w:val="22"/>
              </w:rPr>
            </w:pPr>
            <w:r>
              <w:rPr>
                <w:rFonts w:ascii="宋体" w:hAnsi="宋体" w:hint="eastAsia"/>
                <w:sz w:val="22"/>
                <w:szCs w:val="22"/>
              </w:rPr>
              <w:t>2.</w:t>
            </w:r>
            <w:r>
              <w:rPr>
                <w:rFonts w:ascii="宋体" w:hAnsi="宋体" w:hint="eastAsia"/>
                <w:sz w:val="22"/>
                <w:szCs w:val="22"/>
              </w:rPr>
              <w:t>投标报价应包括国家规定的所有税费及与项目相关的所有费用。</w:t>
            </w:r>
          </w:p>
          <w:p w:rsidR="00B758B3" w:rsidRDefault="001F1A15">
            <w:pPr>
              <w:spacing w:line="360" w:lineRule="exact"/>
              <w:ind w:rightChars="-10" w:right="-21"/>
              <w:rPr>
                <w:rFonts w:ascii="宋体" w:hAnsi="宋体"/>
                <w:b/>
                <w:sz w:val="22"/>
                <w:szCs w:val="22"/>
              </w:rPr>
            </w:pPr>
            <w:r>
              <w:rPr>
                <w:rFonts w:ascii="宋体" w:hAnsi="宋体" w:hint="eastAsia"/>
                <w:sz w:val="22"/>
                <w:szCs w:val="22"/>
              </w:rPr>
              <w:t>3.</w:t>
            </w:r>
            <w:r>
              <w:rPr>
                <w:rFonts w:ascii="宋体" w:hAnsi="宋体" w:hint="eastAsia"/>
                <w:sz w:val="22"/>
                <w:szCs w:val="22"/>
              </w:rPr>
              <w:t>投标人应以人民币为结算单位。</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auto"/>
              <w:rPr>
                <w:rFonts w:ascii="宋体" w:hAnsi="宋体"/>
                <w:b/>
                <w:sz w:val="22"/>
                <w:szCs w:val="22"/>
              </w:rPr>
            </w:pPr>
            <w:r>
              <w:rPr>
                <w:rFonts w:ascii="宋体" w:hAnsi="宋体" w:hint="eastAsia"/>
                <w:b/>
                <w:bCs/>
                <w:sz w:val="22"/>
                <w:szCs w:val="22"/>
              </w:rPr>
              <w:t>金额</w:t>
            </w:r>
            <w:r>
              <w:rPr>
                <w:rFonts w:ascii="宋体" w:hAnsi="宋体"/>
                <w:b/>
                <w:bCs/>
                <w:sz w:val="22"/>
                <w:szCs w:val="22"/>
              </w:rPr>
              <w:t>：</w:t>
            </w:r>
            <w:r>
              <w:rPr>
                <w:rFonts w:ascii="宋体" w:hAnsi="宋体"/>
                <w:b/>
                <w:bCs/>
                <w:sz w:val="22"/>
                <w:szCs w:val="22"/>
              </w:rPr>
              <w:t>25000</w:t>
            </w:r>
            <w:r>
              <w:rPr>
                <w:rFonts w:ascii="宋体" w:hAnsi="宋体"/>
                <w:b/>
                <w:sz w:val="22"/>
                <w:szCs w:val="22"/>
              </w:rPr>
              <w:t>元</w:t>
            </w:r>
            <w:r>
              <w:rPr>
                <w:rFonts w:ascii="宋体" w:hAnsi="宋体" w:hint="eastAsia"/>
                <w:b/>
                <w:sz w:val="22"/>
                <w:szCs w:val="22"/>
              </w:rPr>
              <w:t>。</w:t>
            </w:r>
          </w:p>
          <w:p w:rsidR="00B758B3" w:rsidRDefault="001F1A15">
            <w:pPr>
              <w:spacing w:line="360" w:lineRule="auto"/>
              <w:rPr>
                <w:rFonts w:ascii="宋体" w:hAnsi="宋体"/>
                <w:sz w:val="22"/>
                <w:szCs w:val="22"/>
                <w:u w:val="single"/>
              </w:rPr>
            </w:pPr>
            <w:bookmarkStart w:id="15" w:name="_Hlk1990421"/>
            <w:r>
              <w:rPr>
                <w:rFonts w:ascii="宋体" w:hAnsi="宋体"/>
                <w:sz w:val="22"/>
                <w:szCs w:val="22"/>
              </w:rPr>
              <w:t>投标保证金账户</w:t>
            </w:r>
            <w:bookmarkEnd w:id="15"/>
            <w:r>
              <w:rPr>
                <w:rFonts w:ascii="宋体" w:hAnsi="宋体"/>
                <w:sz w:val="22"/>
                <w:szCs w:val="22"/>
              </w:rPr>
              <w:t>：</w:t>
            </w:r>
          </w:p>
          <w:p w:rsidR="00B758B3" w:rsidRDefault="001F1A15">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ascii="宋体" w:hAnsi="宋体" w:hint="eastAsia"/>
                <w:bCs/>
                <w:sz w:val="22"/>
                <w:szCs w:val="22"/>
                <w:u w:val="single"/>
              </w:rPr>
              <w:t>交通投资集团</w:t>
            </w:r>
            <w:r>
              <w:rPr>
                <w:rFonts w:ascii="宋体" w:hAnsi="宋体"/>
                <w:bCs/>
                <w:sz w:val="22"/>
                <w:szCs w:val="22"/>
                <w:u w:val="single"/>
              </w:rPr>
              <w:t>有限公司</w:t>
            </w:r>
          </w:p>
          <w:p w:rsidR="00B758B3" w:rsidRDefault="001F1A15">
            <w:pPr>
              <w:spacing w:line="360" w:lineRule="auto"/>
              <w:rPr>
                <w:rFonts w:ascii="宋体" w:hAnsi="宋体"/>
                <w:sz w:val="22"/>
                <w:szCs w:val="22"/>
              </w:rPr>
            </w:pPr>
            <w:r>
              <w:rPr>
                <w:rFonts w:ascii="宋体" w:hAnsi="宋体"/>
                <w:sz w:val="22"/>
                <w:szCs w:val="22"/>
              </w:rPr>
              <w:t>开户银行：</w:t>
            </w:r>
            <w:r>
              <w:rPr>
                <w:rFonts w:ascii="宋体" w:hAnsi="宋体" w:hint="eastAsia"/>
                <w:sz w:val="22"/>
                <w:szCs w:val="22"/>
                <w:u w:val="single"/>
              </w:rPr>
              <w:t>平安银行股份有限公司东莞分行</w:t>
            </w:r>
          </w:p>
          <w:p w:rsidR="00B758B3" w:rsidRDefault="001F1A15">
            <w:pPr>
              <w:spacing w:line="360" w:lineRule="auto"/>
              <w:rPr>
                <w:rFonts w:ascii="宋体" w:hAnsi="宋体"/>
                <w:b/>
                <w:bCs/>
                <w:color w:val="FF0000"/>
                <w:sz w:val="22"/>
                <w:szCs w:val="22"/>
                <w:u w:val="single"/>
              </w:rPr>
            </w:pPr>
            <w:r>
              <w:rPr>
                <w:rFonts w:ascii="宋体" w:hAnsi="宋体"/>
                <w:b/>
                <w:bCs/>
                <w:color w:val="FF0000"/>
                <w:sz w:val="22"/>
                <w:szCs w:val="22"/>
              </w:rPr>
              <w:t>账号：</w:t>
            </w:r>
            <w:r>
              <w:rPr>
                <w:rFonts w:ascii="宋体" w:hAnsi="宋体"/>
                <w:b/>
                <w:bCs/>
                <w:color w:val="FF0000"/>
                <w:sz w:val="22"/>
                <w:szCs w:val="22"/>
                <w:u w:val="single"/>
              </w:rPr>
              <w:t xml:space="preserve"> 30204959000287 </w:t>
            </w:r>
          </w:p>
          <w:p w:rsidR="00B758B3" w:rsidRDefault="001F1A15">
            <w:pPr>
              <w:spacing w:line="360" w:lineRule="auto"/>
              <w:rPr>
                <w:rFonts w:ascii="宋体" w:hAnsi="宋体"/>
                <w:b/>
                <w:bCs/>
                <w:sz w:val="22"/>
                <w:szCs w:val="22"/>
              </w:rPr>
            </w:pPr>
            <w:r>
              <w:rPr>
                <w:rFonts w:ascii="宋体" w:hAnsi="宋体" w:hint="eastAsia"/>
                <w:b/>
                <w:bCs/>
                <w:sz w:val="22"/>
                <w:szCs w:val="22"/>
              </w:rPr>
              <w:t>注：</w:t>
            </w:r>
          </w:p>
          <w:p w:rsidR="00B758B3" w:rsidRDefault="001F1A15">
            <w:pPr>
              <w:spacing w:line="360" w:lineRule="auto"/>
              <w:rPr>
                <w:rFonts w:ascii="宋体" w:hAnsi="宋体"/>
                <w:sz w:val="22"/>
                <w:szCs w:val="22"/>
              </w:rPr>
            </w:pPr>
            <w:r>
              <w:rPr>
                <w:rFonts w:ascii="宋体" w:hAnsi="宋体" w:hint="eastAsia"/>
                <w:sz w:val="22"/>
                <w:szCs w:val="22"/>
              </w:rPr>
              <w:t>1</w:t>
            </w:r>
            <w:r>
              <w:rPr>
                <w:rFonts w:ascii="宋体" w:hAnsi="宋体" w:hint="eastAsia"/>
                <w:sz w:val="22"/>
                <w:szCs w:val="22"/>
              </w:rPr>
              <w:t>、保证金退还时采用“网上一键原路退还”的方式处理，其余的法律责任由投标人自行承担。</w:t>
            </w:r>
          </w:p>
          <w:p w:rsidR="00B758B3" w:rsidRDefault="001F1A15">
            <w:pPr>
              <w:spacing w:line="360" w:lineRule="auto"/>
              <w:rPr>
                <w:rFonts w:ascii="宋体" w:hAnsi="宋体"/>
                <w:sz w:val="22"/>
                <w:szCs w:val="22"/>
              </w:rPr>
            </w:pPr>
            <w:r>
              <w:rPr>
                <w:rFonts w:ascii="宋体" w:hAnsi="宋体"/>
                <w:sz w:val="22"/>
                <w:szCs w:val="22"/>
              </w:rPr>
              <w:t>2</w:t>
            </w:r>
            <w:r>
              <w:rPr>
                <w:rFonts w:ascii="宋体" w:hAnsi="宋体" w:hint="eastAsia"/>
                <w:sz w:val="22"/>
                <w:szCs w:val="22"/>
              </w:rPr>
              <w:t>、投标单位按上述规定的投标保证金金额缴存到指定银行帐号，投标保证金必须在</w:t>
            </w:r>
            <w:r>
              <w:rPr>
                <w:rFonts w:ascii="宋体" w:hAnsi="宋体" w:hint="eastAsia"/>
                <w:b/>
                <w:bCs/>
                <w:color w:val="FF0000"/>
                <w:sz w:val="22"/>
                <w:szCs w:val="22"/>
                <w:u w:val="single"/>
              </w:rPr>
              <w:t>2020</w:t>
            </w:r>
            <w:r>
              <w:rPr>
                <w:rFonts w:ascii="宋体" w:hAnsi="宋体" w:hint="eastAsia"/>
                <w:b/>
                <w:bCs/>
                <w:color w:val="FF0000"/>
                <w:sz w:val="22"/>
                <w:szCs w:val="22"/>
                <w:u w:val="single"/>
              </w:rPr>
              <w:t>年</w:t>
            </w:r>
            <w:r>
              <w:rPr>
                <w:rFonts w:ascii="宋体" w:hAnsi="宋体"/>
                <w:b/>
                <w:bCs/>
                <w:color w:val="FF0000"/>
                <w:sz w:val="22"/>
                <w:szCs w:val="22"/>
                <w:u w:val="single"/>
              </w:rPr>
              <w:t>8</w:t>
            </w:r>
            <w:r>
              <w:rPr>
                <w:rFonts w:ascii="宋体" w:hAnsi="宋体" w:hint="eastAsia"/>
                <w:b/>
                <w:bCs/>
                <w:color w:val="FF0000"/>
                <w:sz w:val="22"/>
                <w:szCs w:val="22"/>
                <w:u w:val="single"/>
              </w:rPr>
              <w:t>月</w:t>
            </w:r>
            <w:r>
              <w:rPr>
                <w:rFonts w:ascii="宋体" w:hAnsi="宋体"/>
                <w:b/>
                <w:bCs/>
                <w:color w:val="FF0000"/>
                <w:sz w:val="22"/>
                <w:szCs w:val="22"/>
                <w:u w:val="single"/>
              </w:rPr>
              <w:t>13</w:t>
            </w:r>
            <w:r>
              <w:rPr>
                <w:rFonts w:ascii="宋体" w:hAnsi="宋体" w:hint="eastAsia"/>
                <w:b/>
                <w:bCs/>
                <w:color w:val="FF0000"/>
                <w:sz w:val="22"/>
                <w:szCs w:val="22"/>
                <w:u w:val="single"/>
              </w:rPr>
              <w:t>日</w:t>
            </w:r>
            <w:r>
              <w:rPr>
                <w:rFonts w:ascii="宋体" w:hAnsi="宋体"/>
                <w:b/>
                <w:bCs/>
                <w:color w:val="FF0000"/>
                <w:sz w:val="22"/>
                <w:szCs w:val="22"/>
                <w:u w:val="single"/>
              </w:rPr>
              <w:t>17</w:t>
            </w:r>
            <w:r>
              <w:rPr>
                <w:rFonts w:ascii="宋体" w:hAnsi="宋体" w:hint="eastAsia"/>
                <w:b/>
                <w:bCs/>
                <w:color w:val="FF0000"/>
                <w:sz w:val="22"/>
                <w:szCs w:val="22"/>
                <w:u w:val="single"/>
              </w:rPr>
              <w:t>时</w:t>
            </w:r>
            <w:r>
              <w:rPr>
                <w:rFonts w:ascii="宋体" w:hAnsi="宋体"/>
                <w:b/>
                <w:bCs/>
                <w:color w:val="FF0000"/>
                <w:sz w:val="22"/>
                <w:szCs w:val="22"/>
                <w:u w:val="single"/>
              </w:rPr>
              <w:t>3</w:t>
            </w:r>
            <w:r>
              <w:rPr>
                <w:rFonts w:ascii="宋体" w:hAnsi="宋体" w:hint="eastAsia"/>
                <w:b/>
                <w:bCs/>
                <w:color w:val="FF0000"/>
                <w:sz w:val="22"/>
                <w:szCs w:val="22"/>
                <w:u w:val="single"/>
              </w:rPr>
              <w:t>0</w:t>
            </w:r>
            <w:r>
              <w:rPr>
                <w:rFonts w:ascii="宋体" w:hAnsi="宋体" w:hint="eastAsia"/>
                <w:b/>
                <w:bCs/>
                <w:color w:val="FF0000"/>
                <w:sz w:val="22"/>
                <w:szCs w:val="22"/>
                <w:u w:val="single"/>
              </w:rPr>
              <w:t>分前</w:t>
            </w:r>
            <w:r>
              <w:rPr>
                <w:rFonts w:ascii="宋体" w:hAnsi="宋体" w:hint="eastAsia"/>
                <w:sz w:val="22"/>
                <w:szCs w:val="22"/>
              </w:rPr>
              <w:t>到账（以招标人查询的到账时间为准）</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bCs/>
                <w:sz w:val="22"/>
                <w:szCs w:val="22"/>
              </w:rPr>
            </w:pPr>
            <w:r>
              <w:rPr>
                <w:rFonts w:ascii="宋体" w:hAnsi="宋体"/>
                <w:bCs/>
                <w:sz w:val="22"/>
                <w:szCs w:val="22"/>
                <w:lang w:val="zh-CN"/>
              </w:rPr>
              <w:t>递交投标文件截止日后</w:t>
            </w:r>
            <w:r>
              <w:rPr>
                <w:rFonts w:ascii="宋体" w:hAnsi="宋体"/>
                <w:bCs/>
                <w:sz w:val="22"/>
                <w:szCs w:val="22"/>
                <w:lang w:val="zh-CN"/>
              </w:rPr>
              <w:t>90</w:t>
            </w:r>
            <w:r>
              <w:rPr>
                <w:rFonts w:ascii="宋体" w:hAnsi="宋体"/>
                <w:bCs/>
                <w:sz w:val="22"/>
                <w:szCs w:val="22"/>
                <w:lang w:val="zh-CN"/>
              </w:rPr>
              <w:t>日内有效</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rPr>
            </w:pPr>
            <w:r>
              <w:rPr>
                <w:rFonts w:ascii="宋体" w:hAnsi="宋体"/>
                <w:sz w:val="22"/>
                <w:szCs w:val="22"/>
              </w:rPr>
              <w:t>本项目投标截止时间为</w:t>
            </w:r>
            <w:r>
              <w:rPr>
                <w:rFonts w:ascii="宋体" w:hAnsi="宋体"/>
                <w:b/>
                <w:bCs/>
                <w:color w:val="FF0000"/>
                <w:sz w:val="22"/>
                <w:szCs w:val="22"/>
              </w:rPr>
              <w:t>2020</w:t>
            </w:r>
            <w:r>
              <w:rPr>
                <w:rFonts w:ascii="宋体" w:hAnsi="宋体"/>
                <w:b/>
                <w:bCs/>
                <w:color w:val="FF0000"/>
                <w:sz w:val="22"/>
                <w:szCs w:val="22"/>
              </w:rPr>
              <w:t>年</w:t>
            </w:r>
            <w:r>
              <w:rPr>
                <w:rFonts w:ascii="宋体" w:hAnsi="宋体"/>
                <w:b/>
                <w:bCs/>
                <w:color w:val="FF0000"/>
                <w:sz w:val="22"/>
                <w:szCs w:val="22"/>
              </w:rPr>
              <w:t>8</w:t>
            </w:r>
            <w:r>
              <w:rPr>
                <w:rFonts w:ascii="宋体" w:hAnsi="宋体"/>
                <w:b/>
                <w:bCs/>
                <w:color w:val="FF0000"/>
                <w:sz w:val="22"/>
                <w:szCs w:val="22"/>
              </w:rPr>
              <w:t>月</w:t>
            </w:r>
            <w:r>
              <w:rPr>
                <w:rFonts w:ascii="宋体" w:hAnsi="宋体"/>
                <w:b/>
                <w:bCs/>
                <w:color w:val="FF0000"/>
                <w:sz w:val="22"/>
                <w:szCs w:val="22"/>
              </w:rPr>
              <w:t>14</w:t>
            </w:r>
            <w:r>
              <w:rPr>
                <w:rFonts w:ascii="宋体" w:hAnsi="宋体"/>
                <w:b/>
                <w:bCs/>
                <w:color w:val="FF0000"/>
                <w:sz w:val="22"/>
                <w:szCs w:val="22"/>
              </w:rPr>
              <w:t>日</w:t>
            </w:r>
            <w:r>
              <w:rPr>
                <w:rFonts w:ascii="宋体" w:hAnsi="宋体"/>
                <w:b/>
                <w:bCs/>
                <w:color w:val="FF0000"/>
                <w:sz w:val="22"/>
                <w:szCs w:val="22"/>
              </w:rPr>
              <w:t>15</w:t>
            </w:r>
            <w:r>
              <w:rPr>
                <w:rFonts w:ascii="宋体" w:hAnsi="宋体"/>
                <w:b/>
                <w:bCs/>
                <w:color w:val="FF0000"/>
                <w:sz w:val="22"/>
                <w:szCs w:val="22"/>
              </w:rPr>
              <w:t>时</w:t>
            </w:r>
            <w:r>
              <w:rPr>
                <w:rFonts w:ascii="宋体" w:hAnsi="宋体"/>
                <w:b/>
                <w:bCs/>
                <w:color w:val="FF0000"/>
                <w:sz w:val="22"/>
                <w:szCs w:val="22"/>
              </w:rPr>
              <w:t>00</w:t>
            </w:r>
            <w:r>
              <w:rPr>
                <w:rFonts w:ascii="宋体" w:hAnsi="宋体"/>
                <w:b/>
                <w:bCs/>
                <w:color w:val="FF0000"/>
                <w:sz w:val="22"/>
                <w:szCs w:val="22"/>
              </w:rPr>
              <w:t>分</w:t>
            </w:r>
            <w:r>
              <w:rPr>
                <w:rFonts w:ascii="宋体" w:hAnsi="宋体"/>
                <w:color w:val="FF0000"/>
                <w:sz w:val="22"/>
                <w:szCs w:val="22"/>
              </w:rPr>
              <w:t>。</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rPr>
            </w:pPr>
            <w:r>
              <w:rPr>
                <w:rFonts w:ascii="宋体" w:hAnsi="宋体" w:hint="eastAsia"/>
                <w:sz w:val="22"/>
                <w:szCs w:val="22"/>
              </w:rPr>
              <w:t>本项目不组建评标委员会</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26</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bCs/>
                <w:sz w:val="22"/>
                <w:szCs w:val="22"/>
              </w:rPr>
            </w:pPr>
            <w:r>
              <w:rPr>
                <w:rFonts w:ascii="宋体" w:hAnsi="宋体" w:hint="eastAsia"/>
                <w:bCs/>
                <w:sz w:val="22"/>
                <w:szCs w:val="22"/>
              </w:rPr>
              <w:t>定</w:t>
            </w:r>
            <w:r>
              <w:rPr>
                <w:rFonts w:ascii="宋体" w:hAnsi="宋体"/>
                <w:bCs/>
                <w:sz w:val="22"/>
                <w:szCs w:val="22"/>
              </w:rPr>
              <w:t>标方法</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hAnsi="宋体"/>
                <w:sz w:val="22"/>
                <w:szCs w:val="22"/>
              </w:rPr>
            </w:pPr>
            <w:r>
              <w:rPr>
                <w:rFonts w:ascii="宋体" w:hAnsi="宋体" w:hint="eastAsia"/>
                <w:sz w:val="22"/>
                <w:szCs w:val="22"/>
              </w:rPr>
              <w:t>经评审的最低价法。</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sz w:val="22"/>
                <w:szCs w:val="22"/>
              </w:rPr>
            </w:pPr>
            <w:r>
              <w:rPr>
                <w:rFonts w:ascii="宋体" w:hAnsi="宋体"/>
                <w:bCs/>
                <w:sz w:val="22"/>
                <w:szCs w:val="22"/>
              </w:rPr>
              <w:t>所有有关本次</w:t>
            </w:r>
            <w:r>
              <w:rPr>
                <w:rFonts w:ascii="宋体" w:hAnsi="宋体" w:hint="eastAsia"/>
                <w:bCs/>
                <w:sz w:val="22"/>
                <w:szCs w:val="22"/>
              </w:rPr>
              <w:t>招标</w:t>
            </w:r>
            <w:r>
              <w:rPr>
                <w:rFonts w:ascii="宋体" w:hAnsi="宋体"/>
                <w:bCs/>
                <w:sz w:val="22"/>
                <w:szCs w:val="22"/>
              </w:rPr>
              <w:t>的招标公告会</w:t>
            </w:r>
            <w:r>
              <w:rPr>
                <w:rFonts w:asciiTheme="minorEastAsia" w:eastAsiaTheme="minorEastAsia" w:hAnsiTheme="minorEastAsia"/>
                <w:bCs/>
                <w:szCs w:val="21"/>
              </w:rPr>
              <w:t>在</w:t>
            </w:r>
            <w:r>
              <w:rPr>
                <w:rFonts w:asciiTheme="minorEastAsia" w:eastAsiaTheme="minorEastAsia" w:hAnsiTheme="minorEastAsia" w:hint="eastAsia"/>
                <w:bCs/>
                <w:szCs w:val="21"/>
              </w:rPr>
              <w:t>中国采购与招标网（</w:t>
            </w:r>
            <w:r>
              <w:rPr>
                <w:rFonts w:asciiTheme="minorEastAsia" w:eastAsiaTheme="minorEastAsia" w:hAnsiTheme="minorEastAsia" w:hint="eastAsia"/>
                <w:bCs/>
                <w:szCs w:val="21"/>
              </w:rPr>
              <w:t>http://www.chinabidding.com.cn</w:t>
            </w:r>
            <w:r>
              <w:rPr>
                <w:rFonts w:asciiTheme="minorEastAsia" w:eastAsiaTheme="minorEastAsia" w:hAnsiTheme="minorEastAsia" w:hint="eastAsia"/>
                <w:bCs/>
                <w:szCs w:val="21"/>
              </w:rPr>
              <w:t>）、广东粤能工程管理有限公司官方网站（</w:t>
            </w:r>
            <w:r>
              <w:rPr>
                <w:rFonts w:asciiTheme="minorEastAsia" w:eastAsiaTheme="minorEastAsia" w:hAnsiTheme="minorEastAsia" w:hint="eastAsia"/>
                <w:bCs/>
                <w:szCs w:val="21"/>
              </w:rPr>
              <w:t>http://www.gdynjl.com</w:t>
            </w:r>
            <w:r>
              <w:rPr>
                <w:rFonts w:asciiTheme="minorEastAsia" w:eastAsiaTheme="minorEastAsia" w:hAnsiTheme="minorEastAsia" w:hint="eastAsia"/>
                <w:bCs/>
                <w:szCs w:val="21"/>
              </w:rPr>
              <w:t>）、广东省招标投标监管网</w:t>
            </w:r>
            <w:r>
              <w:rPr>
                <w:rFonts w:asciiTheme="minorEastAsia" w:eastAsiaTheme="minorEastAsia" w:hAnsiTheme="minorEastAsia" w:hint="eastAsia"/>
                <w:bCs/>
                <w:szCs w:val="21"/>
              </w:rPr>
              <w:lastRenderedPageBreak/>
              <w:t>（</w:t>
            </w:r>
            <w:r>
              <w:rPr>
                <w:rFonts w:asciiTheme="minorEastAsia" w:eastAsiaTheme="minorEastAsia" w:hAnsiTheme="minorEastAsia" w:hint="eastAsia"/>
                <w:bCs/>
                <w:szCs w:val="21"/>
              </w:rPr>
              <w:t>http://zbtb.gd.gov.cn/login</w:t>
            </w:r>
            <w:r>
              <w:rPr>
                <w:rFonts w:asciiTheme="minorEastAsia" w:eastAsiaTheme="minorEastAsia" w:hAnsiTheme="minorEastAsia" w:hint="eastAsia"/>
                <w:bCs/>
                <w:szCs w:val="21"/>
              </w:rPr>
              <w:t>）和东莞市交通投资集团有限公司官方网站（</w:t>
            </w:r>
            <w:r>
              <w:rPr>
                <w:rFonts w:asciiTheme="minorEastAsia" w:eastAsiaTheme="minorEastAsia" w:hAnsiTheme="minorEastAsia" w:hint="eastAsia"/>
                <w:bCs/>
                <w:szCs w:val="21"/>
              </w:rPr>
              <w:t>http://www.dgjtjt.com.cn</w:t>
            </w:r>
            <w:r>
              <w:rPr>
                <w:rFonts w:asciiTheme="minorEastAsia" w:eastAsiaTheme="minorEastAsia" w:hAnsiTheme="minorEastAsia" w:hint="eastAsia"/>
                <w:bCs/>
                <w:szCs w:val="21"/>
              </w:rPr>
              <w:t>）</w:t>
            </w:r>
            <w:r>
              <w:rPr>
                <w:rFonts w:ascii="宋体" w:hAnsi="宋体"/>
                <w:bCs/>
                <w:sz w:val="22"/>
                <w:szCs w:val="22"/>
              </w:rPr>
              <w:t>媒体上公布，并视为有效送达，不再另行通知。</w:t>
            </w:r>
          </w:p>
        </w:tc>
      </w:tr>
      <w:tr w:rsidR="00B758B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lastRenderedPageBreak/>
              <w:t>27.1</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spacing w:line="360" w:lineRule="exact"/>
              <w:rPr>
                <w:rFonts w:ascii="宋体" w:eastAsia="黑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w:t>
            </w:r>
            <w:r>
              <w:rPr>
                <w:rFonts w:asciiTheme="minorEastAsia" w:eastAsiaTheme="minorEastAsia" w:hAnsiTheme="minorEastAsia"/>
                <w:bCs/>
                <w:szCs w:val="21"/>
              </w:rPr>
              <w:t>在</w:t>
            </w:r>
            <w:r>
              <w:rPr>
                <w:rFonts w:asciiTheme="minorEastAsia" w:eastAsiaTheme="minorEastAsia" w:hAnsiTheme="minorEastAsia" w:hint="eastAsia"/>
                <w:bCs/>
                <w:szCs w:val="21"/>
              </w:rPr>
              <w:t>中国采购与招标网（</w:t>
            </w:r>
            <w:r>
              <w:rPr>
                <w:rFonts w:asciiTheme="minorEastAsia" w:eastAsiaTheme="minorEastAsia" w:hAnsiTheme="minorEastAsia" w:hint="eastAsia"/>
                <w:bCs/>
                <w:szCs w:val="21"/>
              </w:rPr>
              <w:t>http://www.chinabidding.com.cn</w:t>
            </w:r>
            <w:r>
              <w:rPr>
                <w:rFonts w:asciiTheme="minorEastAsia" w:eastAsiaTheme="minorEastAsia" w:hAnsiTheme="minorEastAsia" w:hint="eastAsia"/>
                <w:bCs/>
                <w:szCs w:val="21"/>
              </w:rPr>
              <w:t>）、广</w:t>
            </w:r>
            <w:r>
              <w:rPr>
                <w:rFonts w:asciiTheme="minorEastAsia" w:eastAsiaTheme="minorEastAsia" w:hAnsiTheme="minorEastAsia" w:hint="eastAsia"/>
                <w:bCs/>
                <w:szCs w:val="21"/>
              </w:rPr>
              <w:t>东粤能工程管理有限公司官方网站（</w:t>
            </w:r>
            <w:r>
              <w:rPr>
                <w:rFonts w:asciiTheme="minorEastAsia" w:eastAsiaTheme="minorEastAsia" w:hAnsiTheme="minorEastAsia" w:hint="eastAsia"/>
                <w:bCs/>
                <w:szCs w:val="21"/>
              </w:rPr>
              <w:t>http://www.gdynjl.com</w:t>
            </w:r>
            <w:r>
              <w:rPr>
                <w:rFonts w:asciiTheme="minorEastAsia" w:eastAsiaTheme="minorEastAsia" w:hAnsiTheme="minorEastAsia" w:hint="eastAsia"/>
                <w:bCs/>
                <w:szCs w:val="21"/>
              </w:rPr>
              <w:t>）、广东省招标投标监管网（</w:t>
            </w:r>
            <w:r>
              <w:rPr>
                <w:rFonts w:asciiTheme="minorEastAsia" w:eastAsiaTheme="minorEastAsia" w:hAnsiTheme="minorEastAsia" w:hint="eastAsia"/>
                <w:bCs/>
                <w:szCs w:val="21"/>
              </w:rPr>
              <w:t>http://zbtb.gd.gov.cn/login</w:t>
            </w:r>
            <w:r>
              <w:rPr>
                <w:rFonts w:asciiTheme="minorEastAsia" w:eastAsiaTheme="minorEastAsia" w:hAnsiTheme="minorEastAsia" w:hint="eastAsia"/>
                <w:bCs/>
                <w:szCs w:val="21"/>
              </w:rPr>
              <w:t>）和东莞市交通投资集团有限公司官方网站（</w:t>
            </w:r>
            <w:r>
              <w:rPr>
                <w:rFonts w:asciiTheme="minorEastAsia" w:eastAsiaTheme="minorEastAsia" w:hAnsiTheme="minorEastAsia" w:hint="eastAsia"/>
                <w:bCs/>
                <w:szCs w:val="21"/>
              </w:rPr>
              <w:t>http://www.dgjtjt.com.cn</w:t>
            </w:r>
            <w:r>
              <w:rPr>
                <w:rFonts w:asciiTheme="minorEastAsia" w:eastAsiaTheme="minorEastAsia" w:hAnsiTheme="minorEastAsia" w:hint="eastAsia"/>
                <w:bCs/>
                <w:szCs w:val="21"/>
              </w:rPr>
              <w:t>）</w:t>
            </w:r>
            <w:r>
              <w:rPr>
                <w:rFonts w:ascii="宋体" w:hAnsi="宋体" w:hint="eastAsia"/>
                <w:bCs/>
                <w:sz w:val="22"/>
                <w:szCs w:val="22"/>
              </w:rPr>
              <w:t>媒体上公布，并视为有效送达，不再另行通知。</w:t>
            </w:r>
          </w:p>
        </w:tc>
      </w:tr>
      <w:tr w:rsidR="00B758B3">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B758B3" w:rsidRDefault="001F1A15">
            <w:pPr>
              <w:spacing w:line="360" w:lineRule="exact"/>
              <w:jc w:val="center"/>
              <w:rPr>
                <w:rFonts w:ascii="宋体" w:eastAsia="黑体" w:hAnsi="宋体"/>
                <w:sz w:val="22"/>
                <w:szCs w:val="22"/>
              </w:rPr>
            </w:pPr>
            <w:r>
              <w:rPr>
                <w:rFonts w:ascii="宋体" w:hAnsi="宋体"/>
                <w:sz w:val="22"/>
                <w:szCs w:val="22"/>
              </w:rPr>
              <w:t>32</w:t>
            </w:r>
          </w:p>
        </w:tc>
        <w:tc>
          <w:tcPr>
            <w:tcW w:w="1559"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exact"/>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B758B3" w:rsidRDefault="001F1A15">
            <w:pPr>
              <w:pStyle w:val="12"/>
              <w:spacing w:line="440" w:lineRule="exact"/>
              <w:ind w:firstLineChars="0" w:firstLine="0"/>
              <w:rPr>
                <w:rFonts w:ascii="宋体" w:eastAsia="黑体" w:hAnsi="宋体"/>
                <w:b/>
                <w:bCs/>
                <w:color w:val="FF0000"/>
                <w:sz w:val="22"/>
                <w:szCs w:val="22"/>
                <w:u w:val="single"/>
              </w:rPr>
            </w:pPr>
            <w:r>
              <w:rPr>
                <w:rFonts w:ascii="宋体" w:hAnsi="宋体" w:hint="eastAsia"/>
                <w:b/>
                <w:bCs/>
                <w:sz w:val="22"/>
                <w:szCs w:val="22"/>
              </w:rPr>
              <w:t>本项目不收取履约保证金</w:t>
            </w:r>
          </w:p>
        </w:tc>
      </w:tr>
      <w:tr w:rsidR="00B758B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B758B3" w:rsidRDefault="001F1A15">
            <w:pPr>
              <w:spacing w:line="360" w:lineRule="exact"/>
            </w:pPr>
            <w:r>
              <w:br w:type="page"/>
            </w:r>
          </w:p>
        </w:tc>
      </w:tr>
    </w:tbl>
    <w:p w:rsidR="00B758B3" w:rsidRDefault="00B758B3">
      <w:pPr>
        <w:sectPr w:rsidR="00B758B3">
          <w:footerReference w:type="default" r:id="rId13"/>
          <w:pgSz w:w="11906" w:h="16838"/>
          <w:pgMar w:top="1440" w:right="1800" w:bottom="1440" w:left="1800" w:header="851" w:footer="992" w:gutter="0"/>
          <w:pgNumType w:start="1"/>
          <w:cols w:space="425"/>
          <w:docGrid w:type="lines" w:linePitch="312"/>
        </w:sectPr>
      </w:pPr>
      <w:bookmarkStart w:id="16" w:name="_Toc441844051"/>
    </w:p>
    <w:p w:rsidR="00B758B3" w:rsidRDefault="001F1A15">
      <w:pPr>
        <w:pStyle w:val="2"/>
        <w:spacing w:line="360" w:lineRule="auto"/>
        <w:ind w:left="0" w:firstLine="0"/>
        <w:jc w:val="center"/>
        <w:rPr>
          <w:rFonts w:ascii="Times New Roman" w:eastAsia="宋体" w:hAnsi="Times New Roman"/>
          <w:bCs/>
          <w:kern w:val="44"/>
        </w:rPr>
      </w:pPr>
      <w:bookmarkStart w:id="17" w:name="_Toc45617935"/>
      <w:r>
        <w:rPr>
          <w:rFonts w:ascii="Times New Roman" w:eastAsia="宋体" w:hAnsi="Times New Roman" w:hint="eastAsia"/>
          <w:bCs/>
          <w:kern w:val="44"/>
        </w:rPr>
        <w:lastRenderedPageBreak/>
        <w:t>二、投标人须知</w:t>
      </w:r>
      <w:bookmarkEnd w:id="16"/>
      <w:bookmarkEnd w:id="17"/>
    </w:p>
    <w:p w:rsidR="00B758B3" w:rsidRDefault="001F1A15">
      <w:pPr>
        <w:pStyle w:val="2"/>
        <w:tabs>
          <w:tab w:val="clear" w:pos="1440"/>
          <w:tab w:val="left" w:pos="142"/>
        </w:tabs>
        <w:ind w:left="0" w:firstLine="0"/>
        <w:rPr>
          <w:rFonts w:ascii="Times New Roman" w:eastAsia="宋体" w:hAnsi="Times New Roman"/>
          <w:sz w:val="28"/>
          <w:szCs w:val="28"/>
        </w:rPr>
      </w:pPr>
      <w:bookmarkStart w:id="18" w:name="_Toc45617936"/>
      <w:bookmarkStart w:id="19" w:name="_Toc441844052"/>
      <w:r>
        <w:rPr>
          <w:rFonts w:ascii="Times New Roman" w:eastAsia="宋体" w:hAnsi="Times New Roman" w:hint="eastAsia"/>
          <w:sz w:val="28"/>
          <w:szCs w:val="28"/>
        </w:rPr>
        <w:t>（一）总则</w:t>
      </w:r>
      <w:bookmarkEnd w:id="18"/>
      <w:bookmarkEnd w:id="19"/>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20" w:name="_Toc314064451"/>
      <w:bookmarkStart w:id="21" w:name="_Toc45617937"/>
      <w:bookmarkStart w:id="22" w:name="_Toc441844053"/>
      <w:bookmarkStart w:id="23" w:name="_Toc439256278"/>
      <w:bookmarkStart w:id="24" w:name="_Toc382907620"/>
      <w:r>
        <w:rPr>
          <w:rFonts w:ascii="宋体" w:hAnsi="宋体"/>
          <w:b/>
          <w:bCs/>
          <w:sz w:val="22"/>
          <w:szCs w:val="22"/>
        </w:rPr>
        <w:t>招标范围及资金来源</w:t>
      </w:r>
      <w:bookmarkEnd w:id="20"/>
      <w:bookmarkEnd w:id="21"/>
      <w:bookmarkEnd w:id="22"/>
      <w:bookmarkEnd w:id="23"/>
      <w:bookmarkEnd w:id="24"/>
    </w:p>
    <w:p w:rsidR="00B758B3" w:rsidRDefault="001F1A15">
      <w:pPr>
        <w:spacing w:line="360" w:lineRule="auto"/>
        <w:ind w:left="550" w:hangingChars="250" w:hanging="550"/>
        <w:rPr>
          <w:rFonts w:ascii="宋体" w:hAnsi="宋体"/>
          <w:bCs/>
          <w:sz w:val="22"/>
          <w:szCs w:val="22"/>
        </w:rPr>
      </w:pPr>
      <w:r>
        <w:rPr>
          <w:rFonts w:ascii="宋体" w:hAnsi="宋体"/>
          <w:bCs/>
          <w:sz w:val="22"/>
          <w:szCs w:val="22"/>
        </w:rPr>
        <w:t xml:space="preserve">1.1  </w:t>
      </w:r>
      <w:r>
        <w:rPr>
          <w:rFonts w:ascii="宋体" w:hAnsi="宋体"/>
          <w:bCs/>
          <w:sz w:val="22"/>
          <w:szCs w:val="22"/>
        </w:rPr>
        <w:t>招标范围：详细要求见本招标文件中《</w:t>
      </w:r>
      <w:r>
        <w:rPr>
          <w:rFonts w:ascii="宋体" w:hAnsi="宋体" w:hint="eastAsia"/>
          <w:bCs/>
          <w:sz w:val="22"/>
          <w:szCs w:val="22"/>
        </w:rPr>
        <w:t>用户需求书</w:t>
      </w:r>
      <w:r>
        <w:rPr>
          <w:rFonts w:ascii="宋体" w:hAnsi="宋体"/>
          <w:bCs/>
          <w:sz w:val="22"/>
          <w:szCs w:val="22"/>
        </w:rPr>
        <w:t>》。本次招标，投标人必须对全部内容进行报价，不得缺漏。</w:t>
      </w:r>
    </w:p>
    <w:p w:rsidR="00B758B3" w:rsidRDefault="001F1A15">
      <w:pPr>
        <w:spacing w:line="360" w:lineRule="auto"/>
        <w:rPr>
          <w:rFonts w:ascii="宋体" w:hAnsi="宋体"/>
          <w:bCs/>
          <w:sz w:val="22"/>
          <w:szCs w:val="22"/>
        </w:rPr>
      </w:pPr>
      <w:r>
        <w:rPr>
          <w:rFonts w:ascii="宋体" w:hAnsi="宋体"/>
          <w:bCs/>
          <w:sz w:val="22"/>
          <w:szCs w:val="22"/>
        </w:rPr>
        <w:t xml:space="preserve">1.2  </w:t>
      </w: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B758B3" w:rsidRDefault="001F1A15">
      <w:pPr>
        <w:spacing w:line="360" w:lineRule="auto"/>
        <w:rPr>
          <w:rFonts w:ascii="宋体" w:hAnsi="宋体"/>
          <w:bCs/>
          <w:sz w:val="22"/>
          <w:szCs w:val="22"/>
        </w:rPr>
      </w:pPr>
      <w:r>
        <w:rPr>
          <w:rFonts w:ascii="宋体" w:hAnsi="宋体"/>
          <w:bCs/>
          <w:sz w:val="22"/>
          <w:szCs w:val="22"/>
        </w:rPr>
        <w:t xml:space="preserve">1.3  </w:t>
      </w:r>
      <w:r>
        <w:rPr>
          <w:rFonts w:ascii="宋体" w:hAnsi="宋体"/>
          <w:bCs/>
          <w:sz w:val="22"/>
          <w:szCs w:val="22"/>
        </w:rPr>
        <w:t>项目预算金额：</w:t>
      </w:r>
      <w:r>
        <w:rPr>
          <w:rFonts w:ascii="宋体" w:hAnsi="宋体"/>
          <w:b/>
          <w:bCs/>
          <w:sz w:val="22"/>
          <w:szCs w:val="22"/>
          <w:u w:val="single"/>
        </w:rPr>
        <w:t>详见投标人须知前附表。</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25" w:name="_Toc382907621"/>
      <w:bookmarkStart w:id="26" w:name="_Toc441844054"/>
      <w:bookmarkStart w:id="27" w:name="_Toc317604605"/>
      <w:bookmarkStart w:id="28" w:name="_Toc45617938"/>
      <w:bookmarkStart w:id="29" w:name="_Toc439256279"/>
      <w:r>
        <w:rPr>
          <w:rFonts w:ascii="宋体" w:hAnsi="宋体"/>
          <w:b/>
          <w:bCs/>
          <w:sz w:val="22"/>
          <w:szCs w:val="22"/>
        </w:rPr>
        <w:t>定义</w:t>
      </w:r>
      <w:bookmarkEnd w:id="25"/>
      <w:bookmarkEnd w:id="26"/>
      <w:bookmarkEnd w:id="27"/>
      <w:bookmarkEnd w:id="28"/>
      <w:bookmarkEnd w:id="29"/>
    </w:p>
    <w:p w:rsidR="00B758B3" w:rsidRDefault="001F1A15">
      <w:pPr>
        <w:spacing w:line="360" w:lineRule="auto"/>
        <w:rPr>
          <w:rFonts w:ascii="宋体" w:hAnsi="宋体"/>
          <w:bCs/>
          <w:sz w:val="22"/>
          <w:szCs w:val="22"/>
        </w:rPr>
      </w:pPr>
      <w:r>
        <w:rPr>
          <w:rFonts w:ascii="宋体" w:hAnsi="宋体"/>
          <w:bCs/>
          <w:sz w:val="22"/>
          <w:szCs w:val="22"/>
        </w:rPr>
        <w:t xml:space="preserve">2.1  </w:t>
      </w:r>
      <w:r>
        <w:rPr>
          <w:rFonts w:ascii="宋体" w:hAnsi="宋体" w:hint="eastAsia"/>
          <w:bCs/>
          <w:sz w:val="22"/>
          <w:szCs w:val="22"/>
        </w:rPr>
        <w:t>招标人</w:t>
      </w:r>
      <w:r>
        <w:rPr>
          <w:rFonts w:ascii="宋体" w:hAnsi="宋体"/>
          <w:bCs/>
          <w:sz w:val="22"/>
          <w:szCs w:val="22"/>
        </w:rPr>
        <w:t>：</w:t>
      </w:r>
      <w:r>
        <w:rPr>
          <w:rFonts w:ascii="宋体" w:hAnsi="宋体"/>
          <w:b/>
          <w:bCs/>
          <w:sz w:val="22"/>
          <w:szCs w:val="22"/>
          <w:u w:val="single"/>
        </w:rPr>
        <w:t>详见投标人须知前附表。</w:t>
      </w:r>
    </w:p>
    <w:p w:rsidR="00B758B3" w:rsidRDefault="001F1A15">
      <w:pPr>
        <w:spacing w:line="360" w:lineRule="auto"/>
        <w:rPr>
          <w:rFonts w:ascii="宋体" w:hAnsi="宋体"/>
          <w:bCs/>
          <w:sz w:val="22"/>
          <w:szCs w:val="22"/>
        </w:rPr>
      </w:pPr>
      <w:r>
        <w:rPr>
          <w:rFonts w:ascii="宋体" w:hAnsi="宋体"/>
          <w:bCs/>
          <w:sz w:val="22"/>
          <w:szCs w:val="22"/>
        </w:rPr>
        <w:t xml:space="preserve">2.2  </w:t>
      </w: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B758B3" w:rsidRDefault="001F1A15">
      <w:pPr>
        <w:spacing w:line="360" w:lineRule="auto"/>
        <w:ind w:left="550" w:hangingChars="250" w:hanging="550"/>
        <w:rPr>
          <w:rFonts w:ascii="宋体" w:hAnsi="宋体"/>
          <w:bCs/>
          <w:sz w:val="22"/>
          <w:szCs w:val="22"/>
        </w:rPr>
      </w:pPr>
      <w:r>
        <w:rPr>
          <w:rFonts w:ascii="宋体" w:hAnsi="宋体"/>
          <w:bCs/>
          <w:sz w:val="22"/>
          <w:szCs w:val="22"/>
        </w:rPr>
        <w:t xml:space="preserve">2.3  </w:t>
      </w:r>
      <w:r>
        <w:rPr>
          <w:rFonts w:ascii="宋体" w:hAnsi="宋体"/>
          <w:bCs/>
          <w:sz w:val="22"/>
          <w:szCs w:val="22"/>
        </w:rPr>
        <w:t>评标委员会：评标委员会是依据有关规定组建的专门负责本次招标其评标工作的临时性机构。</w:t>
      </w:r>
    </w:p>
    <w:p w:rsidR="00B758B3" w:rsidRDefault="001F1A15">
      <w:pPr>
        <w:spacing w:line="360" w:lineRule="auto"/>
        <w:ind w:left="550" w:hangingChars="250" w:hanging="550"/>
        <w:rPr>
          <w:rFonts w:ascii="宋体" w:hAnsi="宋体"/>
          <w:bCs/>
          <w:sz w:val="22"/>
          <w:szCs w:val="22"/>
        </w:rPr>
      </w:pPr>
      <w:r>
        <w:rPr>
          <w:rFonts w:ascii="宋体" w:hAnsi="宋体"/>
          <w:bCs/>
          <w:sz w:val="22"/>
          <w:szCs w:val="22"/>
        </w:rPr>
        <w:t xml:space="preserve">2.4  </w:t>
      </w:r>
      <w:r>
        <w:rPr>
          <w:rFonts w:ascii="宋体" w:hAnsi="宋体"/>
          <w:bCs/>
          <w:sz w:val="22"/>
          <w:szCs w:val="22"/>
        </w:rPr>
        <w:t>日期：指日历日。评审时，对投标中出现的</w:t>
      </w:r>
      <w:r>
        <w:rPr>
          <w:rFonts w:ascii="宋体" w:hAnsi="宋体"/>
          <w:bCs/>
          <w:sz w:val="22"/>
          <w:szCs w:val="22"/>
        </w:rPr>
        <w:t>“</w:t>
      </w:r>
      <w:r>
        <w:rPr>
          <w:rFonts w:ascii="宋体" w:hAnsi="宋体"/>
          <w:bCs/>
          <w:sz w:val="22"/>
          <w:szCs w:val="22"/>
        </w:rPr>
        <w:t>工作日</w:t>
      </w:r>
      <w:r>
        <w:rPr>
          <w:rFonts w:ascii="宋体" w:hAnsi="宋体"/>
          <w:bCs/>
          <w:sz w:val="22"/>
          <w:szCs w:val="22"/>
        </w:rPr>
        <w:t>”</w:t>
      </w:r>
      <w:r>
        <w:rPr>
          <w:rFonts w:ascii="宋体" w:hAnsi="宋体"/>
          <w:bCs/>
          <w:sz w:val="22"/>
          <w:szCs w:val="22"/>
        </w:rPr>
        <w:t>按五个工作日折合七个日历日计算，且评标委员会可能会就有关日期作出对该投标人不利的折算或量化，投标人不得对此提出异议，否则其投标将被拒绝。</w:t>
      </w:r>
    </w:p>
    <w:p w:rsidR="00B758B3" w:rsidRDefault="001F1A15">
      <w:pPr>
        <w:spacing w:line="360" w:lineRule="auto"/>
        <w:rPr>
          <w:rFonts w:ascii="宋体" w:hAnsi="宋体"/>
          <w:bCs/>
          <w:sz w:val="22"/>
          <w:szCs w:val="22"/>
        </w:rPr>
      </w:pPr>
      <w:r>
        <w:rPr>
          <w:rFonts w:ascii="宋体" w:hAnsi="宋体"/>
          <w:bCs/>
          <w:sz w:val="22"/>
          <w:szCs w:val="22"/>
        </w:rPr>
        <w:t xml:space="preserve">2.5  </w:t>
      </w:r>
      <w:r>
        <w:rPr>
          <w:rFonts w:ascii="宋体" w:hAnsi="宋体"/>
          <w:bCs/>
          <w:sz w:val="22"/>
          <w:szCs w:val="22"/>
        </w:rPr>
        <w:t>时间：指北京时间。</w:t>
      </w:r>
    </w:p>
    <w:p w:rsidR="00B758B3" w:rsidRDefault="001F1A15">
      <w:pPr>
        <w:spacing w:line="360" w:lineRule="auto"/>
        <w:rPr>
          <w:rFonts w:ascii="宋体" w:hAnsi="宋体"/>
          <w:bCs/>
          <w:sz w:val="22"/>
          <w:szCs w:val="22"/>
        </w:rPr>
      </w:pPr>
      <w:r>
        <w:rPr>
          <w:rFonts w:ascii="宋体" w:hAnsi="宋体"/>
          <w:bCs/>
          <w:sz w:val="22"/>
          <w:szCs w:val="22"/>
        </w:rPr>
        <w:t xml:space="preserve">2.6  </w:t>
      </w:r>
      <w:r>
        <w:rPr>
          <w:rFonts w:ascii="宋体" w:hAnsi="宋体"/>
          <w:bCs/>
          <w:sz w:val="22"/>
          <w:szCs w:val="22"/>
        </w:rPr>
        <w:t>合同：指由本次招标所产生的合同或合约文件。</w:t>
      </w:r>
    </w:p>
    <w:p w:rsidR="00B758B3" w:rsidRDefault="001F1A15">
      <w:pPr>
        <w:spacing w:line="360" w:lineRule="auto"/>
        <w:ind w:left="550" w:hangingChars="250" w:hanging="550"/>
        <w:rPr>
          <w:rFonts w:ascii="宋体" w:hAnsi="宋体"/>
          <w:bCs/>
          <w:sz w:val="22"/>
          <w:szCs w:val="22"/>
        </w:rPr>
      </w:pPr>
      <w:r>
        <w:rPr>
          <w:rFonts w:ascii="宋体" w:hAnsi="宋体"/>
          <w:bCs/>
          <w:sz w:val="22"/>
          <w:szCs w:val="22"/>
        </w:rPr>
        <w:t xml:space="preserve">2.7  </w:t>
      </w:r>
      <w:r>
        <w:rPr>
          <w:rFonts w:ascii="宋体" w:hAnsi="宋体"/>
          <w:bCs/>
          <w:sz w:val="22"/>
          <w:szCs w:val="22"/>
        </w:rPr>
        <w:t>招标文件中所规定</w:t>
      </w:r>
      <w:r>
        <w:rPr>
          <w:rFonts w:ascii="宋体" w:hAnsi="宋体"/>
          <w:bCs/>
          <w:sz w:val="22"/>
          <w:szCs w:val="22"/>
        </w:rPr>
        <w:t>“</w:t>
      </w:r>
      <w:r>
        <w:rPr>
          <w:rFonts w:ascii="宋体" w:hAnsi="宋体"/>
          <w:bCs/>
          <w:sz w:val="22"/>
          <w:szCs w:val="22"/>
        </w:rPr>
        <w:t>书面形式</w:t>
      </w:r>
      <w:r>
        <w:rPr>
          <w:rFonts w:ascii="宋体" w:hAnsi="宋体"/>
          <w:bCs/>
          <w:sz w:val="22"/>
          <w:szCs w:val="22"/>
        </w:rPr>
        <w:t>”</w:t>
      </w:r>
      <w:r>
        <w:rPr>
          <w:rFonts w:ascii="宋体" w:hAnsi="宋体"/>
          <w:bCs/>
          <w:sz w:val="22"/>
          <w:szCs w:val="22"/>
        </w:rPr>
        <w:t>，是指任何手写的、打印的或印刷的方式，通讯方式包括专人递交或传真发送。</w:t>
      </w:r>
    </w:p>
    <w:p w:rsidR="00B758B3" w:rsidRDefault="001F1A15">
      <w:pPr>
        <w:spacing w:line="360" w:lineRule="auto"/>
        <w:rPr>
          <w:rFonts w:ascii="宋体" w:hAnsi="宋体"/>
          <w:bCs/>
          <w:sz w:val="22"/>
          <w:szCs w:val="22"/>
        </w:rPr>
      </w:pPr>
      <w:r>
        <w:rPr>
          <w:rFonts w:ascii="宋体" w:hAnsi="宋体"/>
          <w:bCs/>
          <w:sz w:val="22"/>
          <w:szCs w:val="22"/>
        </w:rPr>
        <w:t xml:space="preserve">2.8  </w:t>
      </w:r>
      <w:r>
        <w:rPr>
          <w:rFonts w:ascii="宋体" w:hAnsi="宋体"/>
          <w:bCs/>
          <w:sz w:val="22"/>
          <w:szCs w:val="22"/>
        </w:rPr>
        <w:t>服务：指投标人须向</w:t>
      </w:r>
      <w:r>
        <w:rPr>
          <w:rFonts w:ascii="宋体" w:hAnsi="宋体" w:hint="eastAsia"/>
          <w:bCs/>
          <w:sz w:val="22"/>
          <w:szCs w:val="22"/>
        </w:rPr>
        <w:t>招标人</w:t>
      </w:r>
      <w:r>
        <w:rPr>
          <w:rFonts w:ascii="宋体" w:hAnsi="宋体"/>
          <w:bCs/>
          <w:sz w:val="22"/>
          <w:szCs w:val="22"/>
        </w:rPr>
        <w:t>提供的符合招标文件要求的服务。</w:t>
      </w:r>
    </w:p>
    <w:p w:rsidR="00B758B3" w:rsidRDefault="001F1A15">
      <w:pPr>
        <w:spacing w:line="360" w:lineRule="auto"/>
        <w:ind w:left="550" w:hangingChars="250" w:hanging="550"/>
        <w:rPr>
          <w:rFonts w:ascii="宋体" w:hAnsi="宋体"/>
          <w:bCs/>
          <w:sz w:val="22"/>
          <w:szCs w:val="22"/>
        </w:rPr>
      </w:pPr>
      <w:r>
        <w:rPr>
          <w:rFonts w:ascii="宋体" w:hAnsi="宋体"/>
          <w:bCs/>
          <w:sz w:val="22"/>
          <w:szCs w:val="22"/>
        </w:rPr>
        <w:t xml:space="preserve">2.9  </w:t>
      </w:r>
      <w:r>
        <w:rPr>
          <w:rFonts w:ascii="宋体" w:hAnsi="宋体"/>
          <w:bCs/>
          <w:sz w:val="22"/>
          <w:szCs w:val="22"/>
        </w:rPr>
        <w:t>货物：指投标人须向</w:t>
      </w:r>
      <w:r>
        <w:rPr>
          <w:rFonts w:ascii="宋体" w:hAnsi="宋体" w:hint="eastAsia"/>
          <w:bCs/>
          <w:sz w:val="22"/>
          <w:szCs w:val="22"/>
        </w:rPr>
        <w:t>招标人</w:t>
      </w:r>
      <w:r>
        <w:rPr>
          <w:rFonts w:ascii="宋体" w:hAnsi="宋体"/>
          <w:bCs/>
          <w:sz w:val="22"/>
          <w:szCs w:val="22"/>
        </w:rPr>
        <w:t>提供的符合招标文件要求的货物等，</w:t>
      </w:r>
      <w:r>
        <w:rPr>
          <w:rFonts w:ascii="宋体" w:hAnsi="宋体"/>
          <w:bCs/>
          <w:sz w:val="22"/>
          <w:szCs w:val="22"/>
        </w:rPr>
        <w:t>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w:t>
      </w:r>
      <w:r>
        <w:rPr>
          <w:rFonts w:ascii="宋体" w:hAnsi="宋体"/>
          <w:bCs/>
          <w:sz w:val="22"/>
          <w:szCs w:val="22"/>
        </w:rPr>
        <w:t>件。</w:t>
      </w:r>
    </w:p>
    <w:p w:rsidR="00B758B3" w:rsidRDefault="001F1A15">
      <w:pPr>
        <w:pStyle w:val="12"/>
        <w:numPr>
          <w:ilvl w:val="0"/>
          <w:numId w:val="2"/>
        </w:numPr>
        <w:spacing w:line="360" w:lineRule="auto"/>
        <w:ind w:left="0" w:firstLineChars="0" w:firstLine="0"/>
        <w:outlineLvl w:val="2"/>
        <w:rPr>
          <w:rFonts w:ascii="Times New Roman" w:hAnsi="Times New Roman"/>
          <w:b/>
          <w:bCs/>
          <w:sz w:val="22"/>
          <w:szCs w:val="22"/>
        </w:rPr>
      </w:pPr>
      <w:bookmarkStart w:id="30" w:name="_Toc441844055"/>
      <w:bookmarkStart w:id="31" w:name="_Toc45617939"/>
      <w:r>
        <w:rPr>
          <w:rFonts w:ascii="Times New Roman" w:hAnsi="Times New Roman" w:hint="eastAsia"/>
          <w:b/>
          <w:bCs/>
          <w:sz w:val="22"/>
          <w:szCs w:val="22"/>
        </w:rPr>
        <w:t>合格的投标人</w:t>
      </w:r>
      <w:bookmarkEnd w:id="30"/>
      <w:bookmarkEnd w:id="31"/>
    </w:p>
    <w:p w:rsidR="00B758B3" w:rsidRDefault="001F1A15">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r>
        <w:rPr>
          <w:rFonts w:ascii="宋体" w:hAnsi="宋体"/>
          <w:bCs/>
          <w:sz w:val="22"/>
          <w:szCs w:val="22"/>
        </w:rPr>
        <w:t>。</w:t>
      </w:r>
    </w:p>
    <w:p w:rsidR="00B758B3" w:rsidRDefault="001F1A15">
      <w:pPr>
        <w:spacing w:line="360" w:lineRule="auto"/>
        <w:ind w:left="550" w:hangingChars="250" w:hanging="550"/>
        <w:rPr>
          <w:rFonts w:ascii="宋体" w:hAnsi="宋体"/>
          <w:bCs/>
          <w:sz w:val="22"/>
          <w:szCs w:val="22"/>
        </w:rPr>
      </w:pPr>
      <w:r>
        <w:rPr>
          <w:rFonts w:ascii="宋体" w:hAnsi="宋体"/>
          <w:bCs/>
          <w:sz w:val="22"/>
          <w:szCs w:val="22"/>
        </w:rPr>
        <w:lastRenderedPageBreak/>
        <w:t xml:space="preserve">3.2  </w:t>
      </w:r>
      <w:r>
        <w:rPr>
          <w:rFonts w:hAnsi="宋体" w:hint="eastAsia"/>
          <w:sz w:val="22"/>
          <w:szCs w:val="22"/>
          <w:lang w:val="zh-CN"/>
        </w:rPr>
        <w:t>投标人符合《中华人民共和国招标投标法》第二十六条的规定。</w:t>
      </w:r>
    </w:p>
    <w:p w:rsidR="00B758B3" w:rsidRDefault="001F1A15">
      <w:pPr>
        <w:spacing w:line="360" w:lineRule="auto"/>
        <w:ind w:left="550" w:hangingChars="250" w:hanging="550"/>
        <w:rPr>
          <w:rFonts w:ascii="宋体" w:hAnsi="宋体"/>
          <w:bCs/>
          <w:sz w:val="22"/>
          <w:szCs w:val="22"/>
        </w:rPr>
      </w:pPr>
      <w:bookmarkStart w:id="32" w:name="_Toc427232302"/>
      <w:bookmarkStart w:id="33" w:name="_Toc395863070"/>
      <w:bookmarkStart w:id="34" w:name="_Toc326689458"/>
      <w:bookmarkStart w:id="35" w:name="_Toc321994722"/>
      <w:bookmarkStart w:id="36" w:name="_Toc401738041"/>
      <w:bookmarkStart w:id="37" w:name="_Toc326689368"/>
      <w:r>
        <w:rPr>
          <w:rFonts w:ascii="宋体" w:hAnsi="宋体"/>
          <w:bCs/>
          <w:sz w:val="22"/>
          <w:szCs w:val="22"/>
        </w:rPr>
        <w:t xml:space="preserve">3.3  </w:t>
      </w:r>
      <w:bookmarkEnd w:id="32"/>
      <w:bookmarkEnd w:id="33"/>
      <w:bookmarkEnd w:id="34"/>
      <w:bookmarkEnd w:id="35"/>
      <w:bookmarkEnd w:id="36"/>
      <w:bookmarkEnd w:id="37"/>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Ansi="宋体" w:hint="eastAsia"/>
          <w:sz w:val="22"/>
          <w:szCs w:val="22"/>
        </w:rPr>
        <w:t>年企业牵涉的主要诉讼案件或处罚说明”，如果不主动填报而被事后发现的，将取消其</w:t>
      </w:r>
      <w:r>
        <w:rPr>
          <w:rFonts w:hAnsi="宋体" w:hint="eastAsia"/>
          <w:sz w:val="22"/>
          <w:szCs w:val="22"/>
        </w:rPr>
        <w:t>投标（中标）资格，并按有关规定从重处理。</w:t>
      </w:r>
    </w:p>
    <w:p w:rsidR="00B758B3" w:rsidRDefault="001F1A15">
      <w:pPr>
        <w:spacing w:line="360" w:lineRule="auto"/>
        <w:ind w:left="550" w:hangingChars="250" w:hanging="550"/>
        <w:rPr>
          <w:rFonts w:hAnsi="宋体"/>
          <w:sz w:val="22"/>
          <w:szCs w:val="22"/>
        </w:rPr>
      </w:pPr>
      <w:r>
        <w:rPr>
          <w:rFonts w:ascii="宋体" w:hAnsi="宋体"/>
          <w:bCs/>
          <w:sz w:val="22"/>
          <w:szCs w:val="22"/>
        </w:rPr>
        <w:t xml:space="preserve">3.4  </w:t>
      </w:r>
      <w:r>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B758B3" w:rsidRDefault="001F1A15">
      <w:pPr>
        <w:spacing w:line="360" w:lineRule="auto"/>
        <w:ind w:left="550" w:hangingChars="250" w:hanging="550"/>
        <w:rPr>
          <w:rFonts w:ascii="宋体" w:hAnsi="宋体"/>
          <w:bCs/>
          <w:sz w:val="22"/>
          <w:szCs w:val="22"/>
        </w:rPr>
      </w:pPr>
      <w:r>
        <w:rPr>
          <w:rFonts w:ascii="宋体" w:hAnsi="宋体"/>
          <w:bCs/>
          <w:sz w:val="22"/>
          <w:szCs w:val="22"/>
        </w:rPr>
        <w:t xml:space="preserve">3.5  </w:t>
      </w:r>
      <w:r>
        <w:rPr>
          <w:rFonts w:ascii="宋体" w:hAnsi="宋体" w:hint="eastAsia"/>
          <w:bCs/>
          <w:sz w:val="22"/>
          <w:szCs w:val="22"/>
        </w:rPr>
        <w:t>与招标人存在利害关系可能影响招标公正性的法人、其他组织或者个人，不得参加投标。</w:t>
      </w:r>
    </w:p>
    <w:p w:rsidR="00B758B3" w:rsidRDefault="001F1A15">
      <w:pPr>
        <w:spacing w:line="360" w:lineRule="auto"/>
        <w:rPr>
          <w:rFonts w:ascii="宋体" w:hAnsi="宋体"/>
          <w:bCs/>
          <w:sz w:val="22"/>
          <w:szCs w:val="22"/>
        </w:rPr>
      </w:pPr>
      <w:r>
        <w:rPr>
          <w:rFonts w:ascii="宋体" w:hAnsi="宋体"/>
          <w:bCs/>
          <w:sz w:val="22"/>
          <w:szCs w:val="22"/>
        </w:rPr>
        <w:t xml:space="preserve">3.6  </w:t>
      </w:r>
      <w:r>
        <w:rPr>
          <w:rFonts w:ascii="宋体" w:hAnsi="宋体"/>
          <w:sz w:val="22"/>
          <w:szCs w:val="22"/>
          <w:lang w:val="zh-CN"/>
        </w:rPr>
        <w:t>联合体投标的投标人应当满足下列条件：</w:t>
      </w:r>
    </w:p>
    <w:p w:rsidR="00B758B3" w:rsidRDefault="001F1A15">
      <w:pPr>
        <w:spacing w:line="360" w:lineRule="auto"/>
        <w:ind w:left="660" w:hangingChars="300" w:hanging="660"/>
        <w:rPr>
          <w:rFonts w:ascii="宋体" w:hAnsi="宋体"/>
          <w:bCs/>
          <w:sz w:val="22"/>
          <w:szCs w:val="22"/>
        </w:rPr>
      </w:pPr>
      <w:r>
        <w:rPr>
          <w:rFonts w:ascii="宋体" w:hAnsi="宋体"/>
          <w:bCs/>
          <w:sz w:val="22"/>
          <w:szCs w:val="22"/>
        </w:rPr>
        <w:t xml:space="preserve">3.6.1 </w:t>
      </w:r>
      <w:r>
        <w:rPr>
          <w:rFonts w:ascii="宋体" w:hAnsi="宋体"/>
          <w:bCs/>
          <w:sz w:val="22"/>
          <w:szCs w:val="22"/>
        </w:rPr>
        <w:t>以联合体形式进行</w:t>
      </w:r>
      <w:r>
        <w:rPr>
          <w:rFonts w:ascii="宋体" w:hAnsi="宋体" w:hint="eastAsia"/>
          <w:bCs/>
          <w:sz w:val="22"/>
          <w:szCs w:val="22"/>
        </w:rPr>
        <w:t>投标</w:t>
      </w:r>
      <w:r>
        <w:rPr>
          <w:rFonts w:ascii="宋体" w:hAnsi="宋体"/>
          <w:bCs/>
          <w:sz w:val="22"/>
          <w:szCs w:val="22"/>
        </w:rPr>
        <w:t>的，联合体各方之间应当签订联合体协议，明确约定联合体各方承担的工作和义务，并将共同联合体协议连同投标文件一并提交。</w:t>
      </w:r>
    </w:p>
    <w:p w:rsidR="00B758B3" w:rsidRDefault="001F1A15">
      <w:pPr>
        <w:spacing w:line="360" w:lineRule="auto"/>
        <w:ind w:left="660" w:hangingChars="300" w:hanging="660"/>
        <w:rPr>
          <w:rFonts w:ascii="宋体" w:hAnsi="宋体"/>
          <w:bCs/>
          <w:sz w:val="22"/>
          <w:szCs w:val="22"/>
        </w:rPr>
      </w:pPr>
      <w:r>
        <w:rPr>
          <w:rFonts w:ascii="宋体" w:hAnsi="宋体"/>
          <w:bCs/>
          <w:sz w:val="22"/>
          <w:szCs w:val="22"/>
        </w:rPr>
        <w:t xml:space="preserve">3.6.2 </w:t>
      </w:r>
      <w:r>
        <w:rPr>
          <w:rFonts w:ascii="宋体" w:hAnsi="宋体"/>
          <w:bCs/>
          <w:sz w:val="22"/>
          <w:szCs w:val="22"/>
        </w:rPr>
        <w:t>以联合体形式参加采购活动的，联合体各方不得再单独参加或者与其他投标人另外组成联合体参加同一合同项下的采购活动。</w:t>
      </w:r>
    </w:p>
    <w:p w:rsidR="00B758B3" w:rsidRDefault="001F1A15">
      <w:pPr>
        <w:spacing w:line="360" w:lineRule="auto"/>
        <w:ind w:left="660" w:hangingChars="300" w:hanging="660"/>
        <w:rPr>
          <w:rFonts w:ascii="宋体" w:hAnsi="宋体"/>
          <w:bCs/>
          <w:sz w:val="22"/>
          <w:szCs w:val="22"/>
        </w:rPr>
      </w:pPr>
      <w:r>
        <w:rPr>
          <w:rFonts w:ascii="宋体" w:hAnsi="宋体"/>
          <w:bCs/>
          <w:sz w:val="22"/>
          <w:szCs w:val="22"/>
        </w:rPr>
        <w:t xml:space="preserve">3.6.3 </w:t>
      </w:r>
      <w:r>
        <w:rPr>
          <w:rFonts w:ascii="宋体" w:hAnsi="宋体"/>
          <w:bCs/>
          <w:sz w:val="22"/>
          <w:szCs w:val="22"/>
        </w:rPr>
        <w:t>以联合体进行投标的，可以由联合体中的一方或者共同提交投标保证金，以一方名义提交的投标保证金的，对联合体各方均具有约束力。</w:t>
      </w:r>
    </w:p>
    <w:p w:rsidR="00B758B3" w:rsidRDefault="001F1A15">
      <w:pPr>
        <w:spacing w:line="360" w:lineRule="auto"/>
        <w:ind w:left="660" w:hangingChars="300" w:hanging="660"/>
        <w:rPr>
          <w:rFonts w:ascii="宋体" w:hAnsi="宋体"/>
          <w:bCs/>
          <w:sz w:val="22"/>
          <w:szCs w:val="22"/>
        </w:rPr>
      </w:pPr>
      <w:r>
        <w:rPr>
          <w:rFonts w:ascii="宋体" w:hAnsi="宋体"/>
          <w:bCs/>
          <w:sz w:val="22"/>
          <w:szCs w:val="22"/>
        </w:rPr>
        <w:t xml:space="preserve">3.6.4 </w:t>
      </w:r>
      <w:r>
        <w:rPr>
          <w:rFonts w:ascii="宋体" w:hAnsi="宋体"/>
          <w:bCs/>
          <w:sz w:val="22"/>
          <w:szCs w:val="22"/>
        </w:rPr>
        <w:t>联合体中有同类资质的投标人按照联合体分工承担相同工作的，按照资质等级较低的投标人确定资质等级。</w:t>
      </w:r>
    </w:p>
    <w:p w:rsidR="00B758B3" w:rsidRDefault="001F1A15">
      <w:pPr>
        <w:spacing w:line="360" w:lineRule="auto"/>
        <w:ind w:left="660" w:hangingChars="300" w:hanging="660"/>
        <w:rPr>
          <w:rFonts w:ascii="宋体" w:hAnsi="宋体"/>
          <w:bCs/>
          <w:sz w:val="22"/>
          <w:szCs w:val="22"/>
        </w:rPr>
      </w:pPr>
      <w:r>
        <w:rPr>
          <w:rFonts w:ascii="宋体" w:hAnsi="宋体"/>
          <w:bCs/>
          <w:sz w:val="22"/>
          <w:szCs w:val="22"/>
        </w:rPr>
        <w:t xml:space="preserve">3.6.5 </w:t>
      </w:r>
      <w:r>
        <w:rPr>
          <w:rFonts w:ascii="宋体" w:hAnsi="宋体"/>
          <w:bCs/>
          <w:sz w:val="22"/>
          <w:szCs w:val="22"/>
        </w:rPr>
        <w:t>联合体各方应当共同</w:t>
      </w:r>
      <w:r>
        <w:rPr>
          <w:rFonts w:ascii="宋体" w:hAnsi="宋体"/>
          <w:bCs/>
          <w:sz w:val="22"/>
          <w:szCs w:val="22"/>
        </w:rPr>
        <w:t>与</w:t>
      </w:r>
      <w:r>
        <w:rPr>
          <w:rFonts w:ascii="宋体" w:hAnsi="宋体" w:hint="eastAsia"/>
          <w:bCs/>
          <w:sz w:val="22"/>
          <w:szCs w:val="22"/>
        </w:rPr>
        <w:t>招标</w:t>
      </w:r>
      <w:r>
        <w:rPr>
          <w:rFonts w:ascii="宋体" w:hAnsi="宋体"/>
          <w:bCs/>
          <w:sz w:val="22"/>
          <w:szCs w:val="22"/>
        </w:rPr>
        <w:t>人签订采购合同，就采购合同约定的事项对</w:t>
      </w:r>
      <w:r>
        <w:rPr>
          <w:rFonts w:ascii="宋体" w:hAnsi="宋体" w:hint="eastAsia"/>
          <w:bCs/>
          <w:sz w:val="22"/>
          <w:szCs w:val="22"/>
        </w:rPr>
        <w:t>招标</w:t>
      </w:r>
      <w:r>
        <w:rPr>
          <w:rFonts w:ascii="宋体" w:hAnsi="宋体"/>
          <w:bCs/>
          <w:sz w:val="22"/>
          <w:szCs w:val="22"/>
        </w:rPr>
        <w:t>人承担连带责任。</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38" w:name="_Toc45617940"/>
      <w:bookmarkStart w:id="39" w:name="_Toc441844056"/>
      <w:r>
        <w:rPr>
          <w:rFonts w:ascii="宋体" w:hAnsi="宋体"/>
          <w:b/>
          <w:bCs/>
          <w:sz w:val="22"/>
          <w:szCs w:val="22"/>
        </w:rPr>
        <w:t>合格的货物和服务</w:t>
      </w:r>
      <w:bookmarkEnd w:id="38"/>
      <w:bookmarkEnd w:id="39"/>
    </w:p>
    <w:p w:rsidR="00B758B3" w:rsidRDefault="001F1A15">
      <w:pPr>
        <w:spacing w:line="360" w:lineRule="auto"/>
        <w:ind w:left="550" w:hangingChars="250" w:hanging="550"/>
        <w:rPr>
          <w:rFonts w:ascii="宋体" w:hAnsi="宋体"/>
          <w:sz w:val="22"/>
          <w:szCs w:val="22"/>
        </w:rPr>
      </w:pPr>
      <w:r>
        <w:rPr>
          <w:rFonts w:ascii="宋体" w:hAnsi="宋体"/>
          <w:sz w:val="22"/>
          <w:szCs w:val="22"/>
        </w:rPr>
        <w:t xml:space="preserve">4.1  </w:t>
      </w:r>
      <w:r>
        <w:rPr>
          <w:rFonts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B758B3" w:rsidRDefault="001F1A15">
      <w:pPr>
        <w:spacing w:line="360" w:lineRule="auto"/>
        <w:ind w:left="550" w:hangingChars="250" w:hanging="550"/>
        <w:rPr>
          <w:rFonts w:ascii="宋体" w:hAnsi="宋体"/>
          <w:sz w:val="22"/>
          <w:szCs w:val="22"/>
        </w:rPr>
      </w:pPr>
      <w:r>
        <w:rPr>
          <w:rFonts w:ascii="宋体" w:hAnsi="宋体"/>
          <w:sz w:val="22"/>
          <w:szCs w:val="22"/>
        </w:rPr>
        <w:t xml:space="preserve">4.2  </w:t>
      </w:r>
      <w:r>
        <w:rPr>
          <w:rFonts w:ascii="宋体" w:hAnsi="宋体"/>
          <w:sz w:val="22"/>
          <w:szCs w:val="22"/>
        </w:rPr>
        <w:t>服务是指除货物和工程以外的其他采购对象，其中包括投标人须承担的运输、安装、技术支持、培训及招标文件规定的其它服务。</w:t>
      </w:r>
    </w:p>
    <w:p w:rsidR="00B758B3" w:rsidRDefault="001F1A15">
      <w:pPr>
        <w:spacing w:line="360" w:lineRule="auto"/>
        <w:ind w:left="550" w:hangingChars="250" w:hanging="550"/>
        <w:rPr>
          <w:rFonts w:ascii="宋体" w:hAnsi="宋体"/>
          <w:sz w:val="22"/>
          <w:szCs w:val="22"/>
        </w:rPr>
      </w:pPr>
      <w:r>
        <w:rPr>
          <w:rFonts w:ascii="宋体" w:hAnsi="宋体"/>
          <w:sz w:val="22"/>
          <w:szCs w:val="22"/>
        </w:rPr>
        <w:t xml:space="preserve">4.3  </w:t>
      </w:r>
      <w:r>
        <w:rPr>
          <w:rFonts w:ascii="宋体" w:hAnsi="宋体"/>
          <w:sz w:val="22"/>
          <w:szCs w:val="22"/>
        </w:rPr>
        <w:t>投标人应保证</w:t>
      </w:r>
      <w:r>
        <w:rPr>
          <w:rFonts w:ascii="宋体" w:hAnsi="宋体"/>
          <w:sz w:val="22"/>
          <w:szCs w:val="22"/>
        </w:rPr>
        <w:t>,</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sz w:val="22"/>
          <w:szCs w:val="22"/>
        </w:rPr>
        <w:t>,</w:t>
      </w:r>
      <w:r>
        <w:rPr>
          <w:rFonts w:ascii="宋体" w:hAnsi="宋体" w:hint="eastAsia"/>
          <w:sz w:val="22"/>
          <w:szCs w:val="22"/>
        </w:rPr>
        <w:t>招标</w:t>
      </w:r>
      <w:r>
        <w:rPr>
          <w:rFonts w:ascii="宋体" w:hAnsi="宋体"/>
          <w:sz w:val="22"/>
          <w:szCs w:val="22"/>
        </w:rPr>
        <w:t>人免受第三方提出侵犯其专利权、商标权或其它知识产权的起诉。</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40" w:name="_Toc441844057"/>
      <w:bookmarkStart w:id="41" w:name="_Toc45617941"/>
      <w:r>
        <w:rPr>
          <w:rFonts w:ascii="宋体" w:hAnsi="宋体"/>
          <w:b/>
          <w:bCs/>
          <w:sz w:val="22"/>
          <w:szCs w:val="22"/>
        </w:rPr>
        <w:t>投标费用</w:t>
      </w:r>
      <w:bookmarkEnd w:id="40"/>
      <w:bookmarkEnd w:id="41"/>
    </w:p>
    <w:p w:rsidR="00B758B3" w:rsidRDefault="001F1A15">
      <w:pPr>
        <w:tabs>
          <w:tab w:val="left" w:pos="567"/>
        </w:tabs>
        <w:spacing w:line="360" w:lineRule="auto"/>
        <w:ind w:left="567" w:hanging="567"/>
        <w:rPr>
          <w:rFonts w:ascii="宋体" w:hAnsi="宋体"/>
          <w:sz w:val="22"/>
          <w:szCs w:val="22"/>
          <w:lang w:val="zh-CN"/>
        </w:rPr>
      </w:pPr>
      <w:r>
        <w:rPr>
          <w:rFonts w:ascii="宋体" w:hAnsi="宋体"/>
          <w:b/>
          <w:sz w:val="22"/>
          <w:szCs w:val="22"/>
          <w:lang w:val="zh-CN"/>
        </w:rPr>
        <w:t xml:space="preserve">5.1  </w:t>
      </w:r>
      <w:r>
        <w:rPr>
          <w:rFonts w:ascii="宋体" w:hAnsi="宋体"/>
          <w:b/>
          <w:sz w:val="22"/>
          <w:szCs w:val="22"/>
          <w:lang w:val="zh-CN"/>
        </w:rPr>
        <w:t>不论投标结果如何，投标人应承担自身因投标文件编制、递交及其他参加本采购活动所</w:t>
      </w:r>
      <w:r>
        <w:rPr>
          <w:rFonts w:ascii="宋体" w:hAnsi="宋体"/>
          <w:b/>
          <w:sz w:val="22"/>
          <w:szCs w:val="22"/>
          <w:lang w:val="zh-CN"/>
        </w:rPr>
        <w:lastRenderedPageBreak/>
        <w:t>涉及的一切费用，</w:t>
      </w:r>
      <w:r>
        <w:rPr>
          <w:rFonts w:ascii="宋体" w:hAnsi="宋体" w:hint="eastAsia"/>
          <w:b/>
          <w:sz w:val="22"/>
          <w:szCs w:val="22"/>
          <w:lang w:val="zh-CN"/>
        </w:rPr>
        <w:t>招标</w:t>
      </w:r>
      <w:r>
        <w:rPr>
          <w:rFonts w:ascii="宋体" w:hAnsi="宋体"/>
          <w:b/>
          <w:sz w:val="22"/>
          <w:szCs w:val="22"/>
          <w:lang w:val="zh-CN"/>
        </w:rPr>
        <w:t>代理机构、</w:t>
      </w:r>
      <w:r>
        <w:rPr>
          <w:rFonts w:ascii="宋体" w:hAnsi="宋体" w:hint="eastAsia"/>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rsidR="00B758B3" w:rsidRDefault="001F1A15">
      <w:pPr>
        <w:pStyle w:val="25"/>
        <w:spacing w:line="360" w:lineRule="auto"/>
        <w:ind w:firstLineChars="0" w:firstLine="0"/>
        <w:rPr>
          <w:rFonts w:ascii="宋体" w:eastAsia="宋体"/>
          <w:b/>
          <w:sz w:val="22"/>
          <w:szCs w:val="22"/>
        </w:rPr>
      </w:pPr>
      <w:r>
        <w:rPr>
          <w:rFonts w:ascii="宋体" w:eastAsia="宋体"/>
          <w:b/>
          <w:sz w:val="22"/>
          <w:szCs w:val="22"/>
        </w:rPr>
        <w:t xml:space="preserve">5.2  </w:t>
      </w:r>
      <w:r>
        <w:rPr>
          <w:rFonts w:ascii="宋体" w:eastAsia="宋体"/>
          <w:b/>
          <w:sz w:val="22"/>
          <w:szCs w:val="22"/>
        </w:rPr>
        <w:t>中标服务费。</w:t>
      </w:r>
    </w:p>
    <w:p w:rsidR="00B758B3" w:rsidRDefault="001F1A15">
      <w:pPr>
        <w:spacing w:line="360" w:lineRule="auto"/>
        <w:ind w:left="660" w:hangingChars="300" w:hanging="660"/>
        <w:rPr>
          <w:rFonts w:ascii="宋体" w:hAnsi="宋体"/>
          <w:sz w:val="22"/>
          <w:szCs w:val="22"/>
        </w:rPr>
      </w:pPr>
      <w:r>
        <w:rPr>
          <w:rFonts w:ascii="宋体" w:hAnsi="宋体"/>
          <w:sz w:val="22"/>
          <w:szCs w:val="22"/>
        </w:rPr>
        <w:t>5.2.1</w:t>
      </w:r>
      <w:r>
        <w:rPr>
          <w:rFonts w:ascii="宋体" w:hAnsi="宋体"/>
          <w:sz w:val="22"/>
          <w:szCs w:val="22"/>
        </w:rPr>
        <w:t>中标人在</w:t>
      </w:r>
      <w:r>
        <w:rPr>
          <w:rFonts w:ascii="宋体" w:hAnsi="宋体" w:hint="eastAsia"/>
          <w:sz w:val="22"/>
          <w:szCs w:val="22"/>
        </w:rPr>
        <w:t>领取</w:t>
      </w:r>
      <w:r>
        <w:rPr>
          <w:rFonts w:ascii="宋体" w:hAnsi="宋体"/>
          <w:sz w:val="22"/>
          <w:szCs w:val="22"/>
        </w:rPr>
        <w:t>《中标通知书》时应向</w:t>
      </w:r>
      <w:r>
        <w:rPr>
          <w:rFonts w:ascii="宋体" w:hAnsi="宋体" w:hint="eastAsia"/>
          <w:sz w:val="22"/>
          <w:szCs w:val="22"/>
        </w:rPr>
        <w:t>招标</w:t>
      </w:r>
      <w:r>
        <w:rPr>
          <w:rFonts w:ascii="宋体" w:hAnsi="宋体"/>
          <w:sz w:val="22"/>
          <w:szCs w:val="22"/>
        </w:rPr>
        <w:t>代理机构交纳中标服务费</w:t>
      </w:r>
      <w:r>
        <w:rPr>
          <w:rFonts w:ascii="宋体" w:hAnsi="宋体" w:hint="eastAsia"/>
          <w:bCs/>
          <w:sz w:val="22"/>
          <w:szCs w:val="22"/>
        </w:rPr>
        <w:t>，</w:t>
      </w:r>
      <w:r>
        <w:rPr>
          <w:rFonts w:ascii="宋体" w:hAnsi="宋体"/>
          <w:sz w:val="22"/>
          <w:szCs w:val="22"/>
        </w:rPr>
        <w:t>中标服务</w:t>
      </w:r>
      <w:r>
        <w:rPr>
          <w:rFonts w:ascii="宋体" w:hAnsi="宋体" w:cs="宋体"/>
          <w:bCs/>
          <w:sz w:val="22"/>
          <w:szCs w:val="22"/>
        </w:rPr>
        <w:t>费</w:t>
      </w:r>
      <w:r>
        <w:rPr>
          <w:rFonts w:ascii="宋体" w:hAnsi="宋体" w:hint="eastAsia"/>
          <w:sz w:val="22"/>
          <w:szCs w:val="22"/>
          <w:lang w:val="zh-CN"/>
        </w:rPr>
        <w:t>的</w:t>
      </w:r>
      <w:r>
        <w:rPr>
          <w:rFonts w:ascii="宋体" w:hAnsi="宋体"/>
          <w:sz w:val="22"/>
          <w:szCs w:val="22"/>
        </w:rPr>
        <w:t>收费标准参见</w:t>
      </w:r>
      <w:r>
        <w:rPr>
          <w:rFonts w:ascii="宋体" w:hAnsi="宋体"/>
          <w:sz w:val="22"/>
          <w:szCs w:val="22"/>
        </w:rPr>
        <w:t>5.2.5</w:t>
      </w:r>
      <w:r>
        <w:rPr>
          <w:rFonts w:ascii="宋体" w:hAnsi="宋体"/>
          <w:sz w:val="22"/>
          <w:szCs w:val="22"/>
        </w:rPr>
        <w:t>。</w:t>
      </w:r>
    </w:p>
    <w:p w:rsidR="00B758B3" w:rsidRDefault="001F1A15">
      <w:pPr>
        <w:spacing w:line="360" w:lineRule="auto"/>
        <w:rPr>
          <w:rFonts w:ascii="宋体" w:hAnsi="宋体"/>
          <w:sz w:val="22"/>
          <w:szCs w:val="22"/>
        </w:rPr>
      </w:pPr>
      <w:r>
        <w:rPr>
          <w:rFonts w:ascii="宋体" w:hAnsi="宋体"/>
          <w:sz w:val="22"/>
          <w:szCs w:val="22"/>
        </w:rPr>
        <w:t>5.2.2</w:t>
      </w:r>
      <w:r>
        <w:rPr>
          <w:rFonts w:ascii="宋体" w:hAnsi="宋体"/>
          <w:sz w:val="22"/>
          <w:szCs w:val="22"/>
        </w:rPr>
        <w:t>中标服务费以人民币支付。</w:t>
      </w:r>
    </w:p>
    <w:p w:rsidR="00B758B3" w:rsidRDefault="001F1A15">
      <w:pPr>
        <w:spacing w:line="360" w:lineRule="auto"/>
        <w:rPr>
          <w:rFonts w:ascii="宋体" w:hAnsi="宋体"/>
          <w:sz w:val="22"/>
          <w:szCs w:val="22"/>
        </w:rPr>
      </w:pPr>
      <w:r>
        <w:rPr>
          <w:rFonts w:ascii="宋体" w:hAnsi="宋体"/>
          <w:sz w:val="22"/>
          <w:szCs w:val="22"/>
        </w:rPr>
        <w:t>5.2.3</w:t>
      </w:r>
      <w:r>
        <w:rPr>
          <w:rFonts w:ascii="宋体" w:hAnsi="宋体"/>
          <w:sz w:val="22"/>
          <w:szCs w:val="22"/>
        </w:rPr>
        <w:t>中标服务费支付方式：一次性以电汇、支票或现金等形式支付。</w:t>
      </w:r>
    </w:p>
    <w:p w:rsidR="00B758B3" w:rsidRDefault="001F1A15">
      <w:pPr>
        <w:spacing w:line="360" w:lineRule="auto"/>
        <w:rPr>
          <w:rFonts w:ascii="宋体" w:hAnsi="宋体"/>
          <w:sz w:val="22"/>
          <w:szCs w:val="22"/>
        </w:rPr>
      </w:pPr>
      <w:r>
        <w:rPr>
          <w:rFonts w:ascii="宋体" w:hAnsi="宋体"/>
          <w:sz w:val="22"/>
          <w:szCs w:val="22"/>
        </w:rPr>
        <w:t>5.2.4</w:t>
      </w:r>
      <w:bookmarkStart w:id="42" w:name="_Hlk33486729"/>
      <w:r>
        <w:rPr>
          <w:rFonts w:ascii="宋体" w:hAnsi="宋体"/>
          <w:b/>
          <w:sz w:val="22"/>
          <w:szCs w:val="22"/>
        </w:rPr>
        <w:t>中标服务费</w:t>
      </w:r>
      <w:bookmarkEnd w:id="42"/>
      <w:r>
        <w:rPr>
          <w:rFonts w:ascii="宋体" w:hAnsi="宋体"/>
          <w:b/>
          <w:sz w:val="22"/>
          <w:szCs w:val="22"/>
        </w:rPr>
        <w:t>不在投标报价中单列</w:t>
      </w:r>
      <w:r>
        <w:rPr>
          <w:rFonts w:ascii="宋体" w:hAnsi="宋体"/>
          <w:sz w:val="22"/>
          <w:szCs w:val="22"/>
        </w:rPr>
        <w:t>。</w:t>
      </w:r>
    </w:p>
    <w:p w:rsidR="00B758B3" w:rsidRDefault="001F1A15">
      <w:pPr>
        <w:spacing w:after="60" w:line="360" w:lineRule="auto"/>
        <w:ind w:left="660" w:hangingChars="300" w:hanging="660"/>
        <w:rPr>
          <w:rFonts w:ascii="宋体" w:hAnsi="宋体"/>
          <w:sz w:val="22"/>
          <w:szCs w:val="22"/>
        </w:rPr>
      </w:pPr>
      <w:r>
        <w:rPr>
          <w:rFonts w:ascii="宋体" w:hAnsi="宋体"/>
          <w:sz w:val="22"/>
          <w:szCs w:val="22"/>
        </w:rPr>
        <w:t>5.2.5</w:t>
      </w:r>
      <w:r>
        <w:rPr>
          <w:rFonts w:ascii="宋体" w:hAnsi="宋体"/>
          <w:sz w:val="22"/>
          <w:szCs w:val="22"/>
        </w:rPr>
        <w:t>收费标准</w:t>
      </w:r>
      <w:r>
        <w:rPr>
          <w:rFonts w:ascii="宋体" w:hAnsi="宋体" w:hint="eastAsia"/>
          <w:sz w:val="22"/>
          <w:szCs w:val="22"/>
        </w:rPr>
        <w:t>按招标人与招标代理机构签订的委托协议及原国家计委《关于印发〈招标代理服务收费管理暂行办法〉的通知》（计价格［</w:t>
      </w:r>
      <w:r>
        <w:rPr>
          <w:rFonts w:ascii="宋体" w:hAnsi="宋体" w:hint="eastAsia"/>
          <w:sz w:val="22"/>
          <w:szCs w:val="22"/>
        </w:rPr>
        <w:t>2002</w:t>
      </w:r>
      <w:r>
        <w:rPr>
          <w:rFonts w:ascii="宋体" w:hAnsi="宋体" w:hint="eastAsia"/>
          <w:sz w:val="22"/>
          <w:szCs w:val="22"/>
        </w:rPr>
        <w:t>］</w:t>
      </w:r>
      <w:r>
        <w:rPr>
          <w:rFonts w:ascii="宋体" w:hAnsi="宋体" w:hint="eastAsia"/>
          <w:sz w:val="22"/>
          <w:szCs w:val="22"/>
        </w:rPr>
        <w:t>1980</w:t>
      </w:r>
      <w:r>
        <w:rPr>
          <w:rFonts w:ascii="宋体" w:hAnsi="宋体" w:hint="eastAsia"/>
          <w:sz w:val="22"/>
          <w:szCs w:val="22"/>
        </w:rPr>
        <w:t>号）和国家发展改革委《关于降低部分建设项目收费标准规范收费行为等有关问题的通知》（发改价格［</w:t>
      </w:r>
      <w:r>
        <w:rPr>
          <w:rFonts w:ascii="宋体" w:hAnsi="宋体" w:hint="eastAsia"/>
          <w:sz w:val="22"/>
          <w:szCs w:val="22"/>
        </w:rPr>
        <w:t>2011</w:t>
      </w:r>
      <w:r>
        <w:rPr>
          <w:rFonts w:ascii="宋体" w:hAnsi="宋体" w:hint="eastAsia"/>
          <w:sz w:val="22"/>
          <w:szCs w:val="22"/>
        </w:rPr>
        <w:t>］</w:t>
      </w:r>
      <w:r>
        <w:rPr>
          <w:rFonts w:ascii="宋体" w:hAnsi="宋体" w:hint="eastAsia"/>
          <w:sz w:val="22"/>
          <w:szCs w:val="22"/>
        </w:rPr>
        <w:t>534</w:t>
      </w:r>
      <w:r>
        <w:rPr>
          <w:rFonts w:ascii="宋体" w:hAnsi="宋体" w:hint="eastAsia"/>
          <w:sz w:val="22"/>
          <w:szCs w:val="22"/>
        </w:rPr>
        <w:t>号）文件规定的收费标准下浮</w:t>
      </w:r>
      <w:r>
        <w:rPr>
          <w:rFonts w:ascii="宋体" w:hAnsi="宋体"/>
          <w:sz w:val="22"/>
          <w:szCs w:val="22"/>
        </w:rPr>
        <w:t>40%</w:t>
      </w:r>
      <w:r>
        <w:rPr>
          <w:rFonts w:ascii="宋体" w:hAnsi="宋体"/>
          <w:sz w:val="22"/>
          <w:szCs w:val="22"/>
        </w:rPr>
        <w:t>执行，收费标准如下表所列：</w:t>
      </w:r>
    </w:p>
    <w:p w:rsidR="00B758B3" w:rsidRDefault="001F1A15">
      <w:pPr>
        <w:spacing w:before="100" w:after="100" w:line="360" w:lineRule="auto"/>
        <w:jc w:val="center"/>
        <w:rPr>
          <w:rFonts w:ascii="Times New Roman" w:hAnsi="Times New Roman"/>
          <w:b/>
          <w:bCs/>
          <w:sz w:val="22"/>
          <w:szCs w:val="22"/>
          <w:lang w:val="zh-CN"/>
        </w:rPr>
      </w:pPr>
      <w:r>
        <w:rPr>
          <w:rFonts w:ascii="Times New Roman" w:hAnsi="Times New Roman" w:hint="eastAsia"/>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B758B3">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before="100" w:after="100" w:line="360" w:lineRule="auto"/>
              <w:jc w:val="center"/>
              <w:rPr>
                <w:rFonts w:ascii="Times New Roman" w:hAnsi="Times New Roman"/>
                <w:sz w:val="22"/>
                <w:szCs w:val="22"/>
                <w:lang w:val="zh-CN"/>
              </w:rPr>
            </w:pPr>
            <w:r>
              <w:rPr>
                <w:noProof/>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39370</wp:posOffset>
                      </wp:positionV>
                      <wp:extent cx="1731010" cy="596900"/>
                      <wp:effectExtent l="1270" t="4445" r="20320" b="8255"/>
                      <wp:wrapNone/>
                      <wp:docPr id="38" name="直接连接符 1"/>
                      <wp:cNvGraphicFramePr/>
                      <a:graphic xmlns:a="http://schemas.openxmlformats.org/drawingml/2006/main">
                        <a:graphicData uri="http://schemas.microsoft.com/office/word/2010/wordprocessingShape">
                          <wps:wsp>
                            <wps:cNvCnPr/>
                            <wps:spPr>
                              <a:xfrm>
                                <a:off x="0" y="0"/>
                                <a:ext cx="1731010" cy="5969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接连接符 1" o:spid="_x0000_s1026" o:spt="20" style="position:absolute;left:0pt;margin-left:3.2pt;margin-top:3.1pt;height:47pt;width:136.3pt;z-index:251657216;mso-width-relative:page;mso-height-relative:page;" filled="f" stroked="t" coordsize="21600,21600" o:gfxdata="UEsDBAoAAAAAAIdO4kAAAAAAAAAAAAAAAAAEAAAAZHJzL1BLAwQUAAAACACHTuJAiiQ27tQAAAAH&#10;AQAADwAAAGRycy9kb3ducmV2LnhtbE2PTU/DMAyG70j8h8hIXCaWLKABpekOQG9cGCCuXmPaisbp&#10;muwDfj3mBCfLeh+9flyujmFQe5pSH9nBYm5AETfR99w6eH2pL25ApYzscYhMDr4owao6PSmx8PHA&#10;z7Rf51ZJCacCHXQ5j4XWqekoYJrHkViyjzgFzLJOrfYTHqQ8DNoas9QBe5YLHY5031Hzud4FB6l+&#10;o239PWtm5v2yjWS3D0+P6Nz52cLcgcp0zH8w/OqLOlTitIk79kkNDpZXAsqwoCS117fy2UYwYyzo&#10;qtT//asfUEsDBBQAAAAIAIdO4kArEAI/2AEAAJADAAAOAAAAZHJzL2Uyb0RvYy54bWytU0uOEzEQ&#10;3SNxB8t70t0ZZSCtdGYxYdggiAQcoGK705b8k8ukk0twASR2sGLJntvMcAzKTsjw2SBEFpVyuepV&#10;vefqxdXeGrZTEbV3HW8mNWfKCS+123b8zeubR084wwROgvFOdfygkF8tHz5YjKFVUz94I1VkBOKw&#10;HUPHh5RCW1UoBmUBJz4oR5e9jxYSHeO2khFGQremmtb1ZTX6KEP0QiFSdHW85MuC3/dKpJd9jyox&#10;03GaLRUbi91kWy0X0G4jhEGL0xjwD1NY0I6anqFWkIC9jfoPKKtF9Oj7NBHeVr7vtVCFA7Fp6t/Y&#10;vBogqMKFxMFwlgn/H6x4sVtHpmXHL+ilHFh6o7v3X27fffz29QPZu8+fWJNVGgO2lHzt1vF0wrCO&#10;mfK+jzb/Exm2L8oezsqqfWKCgs3ji4b4cSbobja/nNdF+uq+OkRMz5S3LDsdN9pl5tDC7jkm6kip&#10;P1Jy2Dg2dnw+m84IE2hxegOJXBuICrptqUVvtLzRxuQKjNvNtYlsB3kVyi/zItxf0nKTFeBwzCtX&#10;xyUZFMinTrJ0CKSRo23meQSrJGdG0fJnjwChTaDN32RSa+NogiztUczsbbw8FI1LnJ69zHha0bxX&#10;P59L9f2HtPw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iQ27tQAAAAHAQAADwAAAAAAAAABACAA&#10;AAAiAAAAZHJzL2Rvd25yZXYueG1sUEsBAhQAFAAAAAgAh07iQCsQAj/YAQAAkAMAAA4AAAAAAAAA&#10;AQAgAAAAIwEAAGRycy9lMm9Eb2MueG1sUEsFBgAAAAAGAAYAWQEAAG0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6985</wp:posOffset>
                      </wp:positionV>
                      <wp:extent cx="1459230" cy="1086485"/>
                      <wp:effectExtent l="2540" t="3810" r="5080" b="14605"/>
                      <wp:wrapNone/>
                      <wp:docPr id="40" name="直接连接符 2"/>
                      <wp:cNvGraphicFramePr/>
                      <a:graphic xmlns:a="http://schemas.openxmlformats.org/drawingml/2006/main">
                        <a:graphicData uri="http://schemas.microsoft.com/office/word/2010/wordprocessingShape">
                          <wps:wsp>
                            <wps:cNvCnPr/>
                            <wps:spPr>
                              <a:xfrm>
                                <a:off x="0" y="0"/>
                                <a:ext cx="1459230" cy="10864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margin-left:-0.15pt;margin-top:0.55pt;height:85.55pt;width:114.9pt;z-index:251658240;mso-width-relative:page;mso-height-relative:page;" filled="f" stroked="t" coordsize="21600,21600" o:gfxdata="UEsDBAoAAAAAAIdO4kAAAAAAAAAAAAAAAAAEAAAAZHJzL1BLAwQUAAAACACHTuJAAVWeB9MAAAAH&#10;AQAADwAAAGRycy9kb3ducmV2LnhtbE2Oy07DMBBF90j8gzVIbKrWiSteIU4XQHZsKCC203hIIuJx&#10;GrsP+HqGVVneh+495eroB7WnKfaBLeSLDBRxE1zPrYW313p+CyomZIdDYLLwTRFW1flZiYULB36h&#10;/Tq1SkY4FmihS2kstI5NRx7jIozEkn2GyWMSObXaTXiQcT9ok2XX2mPP8tDhSA8dNV/rnbcQ63fa&#10;1j+zZpZ9LNtAZvv4/ITWXl7k2T2oRMd0KsMfvqBDJUybsGMX1WBhvpSi2DkoSY25uwK1EX1jDOiq&#10;1P/5q19QSwMEFAAAAAgAh07iQIJf+DPWAQAAkQMAAA4AAABkcnMvZTJvRG9jLnhtbK1TS44TMRDd&#10;I3EHy3vSnSYZZVrpzGLCsEEQCThAxZ9uS/7JNunkElwAiR2sWLLnNgzHoOyEzAxsEKIX1eX6PNd7&#10;Xb282htNdiJE5WxHp5OaEmGZ48r2HX375ubJgpKYwHLQzoqOHkSkV6vHj5ajb0XjBqe5CARBbGxH&#10;39EhJd9WVWSDMBAnzguLSemCgYTH0Fc8wIjoRldNXV9UowvcB8dEjBhdH5N0VfClFCy9kjKKRHRH&#10;cbZUbCh2m221WkLbB/CDYqcx4B+mMKAsXnqGWkMC8i6oP6CMYsFFJ9OEOVM5KRUThQOymda/sXk9&#10;gBeFC4oT/Vmm+P9g2cvdJhDFOzpDeSwY/Ea3H75+f//px7ePaG+/fCZNVmn0scXia7sJp1P0m5Ap&#10;72Uw+Y1kyL4oezgrK/aJMAxOZ/PL5inewDA3rRcXs8U8o1Z37T7E9Fw4Q7LTUa1spg4t7F7EdCz9&#10;VZLD2pKxo5fzZo6ggJsjNSR0jUcu0falNzqt+I3SOnfE0G+vdSA7yLtQntMID8ryJWuIw7GupHIZ&#10;tIMA/sxykg4eRbK4zjSPYASnRAvc/uyVygRK/00lstcWRcjaHtXM3tbxQxG5xPG7F5lOO5oX6/65&#10;dN/9S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VWeB9MAAAAHAQAADwAAAAAAAAABACAAAAAi&#10;AAAAZHJzL2Rvd25yZXYueG1sUEsBAhQAFAAAAAgAh07iQIJf+DPWAQAAkQMAAA4AAAAAAAAAAQAg&#10;AAAAIgEAAGRycy9lMm9Eb2MueG1sUEsFBgAAAAAGAAYAWQEAAGoFAAAAAA==&#10;">
                      <v:fill on="f" focussize="0,0"/>
                      <v:stroke color="#000000" joinstyle="round"/>
                      <v:imagedata o:title=""/>
                      <o:lock v:ext="edit" aspectratio="f"/>
                    </v:line>
                  </w:pict>
                </mc:Fallback>
              </mc:AlternateContent>
            </w:r>
            <w:r>
              <w:rPr>
                <w:rFonts w:ascii="Times New Roman" w:hAnsi="Times New Roman"/>
                <w:sz w:val="22"/>
                <w:szCs w:val="22"/>
                <w:lang w:val="zh-CN"/>
              </w:rPr>
              <w:t xml:space="preserve">    </w:t>
            </w:r>
            <w:r>
              <w:rPr>
                <w:rFonts w:ascii="Times New Roman" w:hAnsi="Times New Roman" w:hint="eastAsia"/>
                <w:sz w:val="22"/>
                <w:szCs w:val="22"/>
                <w:lang w:val="zh-CN"/>
              </w:rPr>
              <w:t>服务类型</w:t>
            </w:r>
          </w:p>
          <w:p w:rsidR="00B758B3" w:rsidRDefault="001F1A15">
            <w:pPr>
              <w:spacing w:before="100" w:after="100" w:line="360" w:lineRule="auto"/>
              <w:ind w:firstLine="1104"/>
              <w:rPr>
                <w:rFonts w:ascii="Times New Roman" w:hAnsi="Times New Roman"/>
                <w:sz w:val="22"/>
                <w:szCs w:val="22"/>
                <w:lang w:val="zh-CN"/>
              </w:rPr>
            </w:pPr>
            <w:r>
              <w:rPr>
                <w:rFonts w:ascii="Times New Roman" w:hAnsi="Times New Roman" w:hint="eastAsia"/>
                <w:sz w:val="22"/>
                <w:szCs w:val="22"/>
                <w:lang w:val="zh-CN"/>
              </w:rPr>
              <w:t>费率</w:t>
            </w:r>
          </w:p>
          <w:p w:rsidR="00B758B3" w:rsidRDefault="001F1A15">
            <w:pPr>
              <w:spacing w:before="100" w:after="100" w:line="360" w:lineRule="auto"/>
              <w:rPr>
                <w:rFonts w:ascii="Times New Roman" w:hAnsi="Times New Roman"/>
                <w:sz w:val="22"/>
                <w:szCs w:val="22"/>
                <w:lang w:val="zh-CN"/>
              </w:rPr>
            </w:pPr>
            <w:r>
              <w:rPr>
                <w:rFonts w:ascii="Times New Roman" w:hAnsi="Times New Roman" w:hint="eastAsia"/>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before="100" w:after="100" w:line="360" w:lineRule="auto"/>
              <w:jc w:val="center"/>
              <w:rPr>
                <w:rFonts w:ascii="Times New Roman" w:hAnsi="Times New Roman"/>
                <w:sz w:val="22"/>
                <w:szCs w:val="22"/>
                <w:lang w:val="zh-CN"/>
              </w:rPr>
            </w:pPr>
            <w:r>
              <w:rPr>
                <w:rFonts w:ascii="Times New Roman" w:hAnsi="Times New Roman" w:hint="eastAsia"/>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before="100" w:after="100" w:line="360" w:lineRule="auto"/>
              <w:jc w:val="center"/>
              <w:rPr>
                <w:rFonts w:ascii="Times New Roman" w:hAnsi="Times New Roman"/>
                <w:sz w:val="22"/>
                <w:szCs w:val="22"/>
                <w:lang w:val="zh-CN"/>
              </w:rPr>
            </w:pPr>
            <w:r>
              <w:rPr>
                <w:rFonts w:ascii="Times New Roman" w:hAnsi="Times New Roman" w:hint="eastAsia"/>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before="100" w:after="100" w:line="360" w:lineRule="auto"/>
              <w:jc w:val="center"/>
              <w:rPr>
                <w:rFonts w:ascii="Times New Roman" w:hAnsi="Times New Roman"/>
                <w:sz w:val="22"/>
                <w:szCs w:val="22"/>
                <w:lang w:val="zh-CN"/>
              </w:rPr>
            </w:pPr>
            <w:r>
              <w:rPr>
                <w:rFonts w:ascii="Times New Roman" w:hAnsi="Times New Roman" w:hint="eastAsia"/>
                <w:sz w:val="22"/>
                <w:szCs w:val="22"/>
                <w:lang w:val="zh-CN"/>
              </w:rPr>
              <w:t>工程招标</w:t>
            </w:r>
          </w:p>
        </w:tc>
      </w:tr>
      <w:tr w:rsidR="00B758B3">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rPr>
                <w:rFonts w:ascii="Times New Roman" w:hAnsi="Times New Roman"/>
                <w:sz w:val="22"/>
                <w:szCs w:val="22"/>
              </w:rPr>
            </w:pPr>
            <w:r>
              <w:rPr>
                <w:rFonts w:ascii="Times New Roman" w:hAnsi="Times New Roman"/>
                <w:sz w:val="22"/>
                <w:szCs w:val="22"/>
              </w:rPr>
              <w:t>100</w:t>
            </w:r>
            <w:r>
              <w:rPr>
                <w:rFonts w:ascii="Times New Roman" w:hAnsi="Times New Roman" w:hint="eastAsia"/>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jc w:val="center"/>
              <w:rPr>
                <w:rFonts w:ascii="Times New Roman" w:hAnsi="Times New Roman"/>
                <w:sz w:val="22"/>
                <w:szCs w:val="22"/>
              </w:rPr>
            </w:pPr>
            <w:r>
              <w:rPr>
                <w:rFonts w:ascii="Times New Roman"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1.0%</w:t>
            </w:r>
          </w:p>
        </w:tc>
      </w:tr>
      <w:tr w:rsidR="00B758B3">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rPr>
                <w:rFonts w:ascii="Times New Roman" w:hAnsi="Times New Roman"/>
                <w:sz w:val="22"/>
                <w:szCs w:val="22"/>
              </w:rPr>
            </w:pPr>
            <w:r>
              <w:rPr>
                <w:rFonts w:ascii="Times New Roman" w:hAnsi="Times New Roman"/>
                <w:sz w:val="22"/>
                <w:szCs w:val="22"/>
              </w:rPr>
              <w:t>100</w:t>
            </w:r>
            <w:r>
              <w:rPr>
                <w:rFonts w:ascii="Times New Roman" w:hAnsi="Times New Roman" w:hint="eastAsia"/>
                <w:sz w:val="22"/>
                <w:szCs w:val="22"/>
              </w:rPr>
              <w:t>～</w:t>
            </w:r>
            <w:r>
              <w:rPr>
                <w:rFonts w:ascii="Times New Roman" w:hAnsi="Times New Roman"/>
                <w:sz w:val="22"/>
                <w:szCs w:val="22"/>
              </w:rPr>
              <w:t>500</w:t>
            </w:r>
            <w:r>
              <w:rPr>
                <w:rFonts w:ascii="Times New Roman" w:hAnsi="Times New Roman" w:hint="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0.7%</w:t>
            </w:r>
          </w:p>
        </w:tc>
      </w:tr>
      <w:tr w:rsidR="00B758B3">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rPr>
                <w:rFonts w:ascii="Times New Roman" w:hAnsi="Times New Roman"/>
                <w:sz w:val="22"/>
                <w:szCs w:val="22"/>
              </w:rPr>
            </w:pPr>
            <w:r>
              <w:rPr>
                <w:rFonts w:ascii="Times New Roman" w:hAnsi="Times New Roman"/>
                <w:sz w:val="22"/>
                <w:szCs w:val="22"/>
              </w:rPr>
              <w:t>500</w:t>
            </w:r>
            <w:r>
              <w:rPr>
                <w:rFonts w:ascii="Times New Roman" w:hAnsi="Times New Roman" w:hint="eastAsia"/>
                <w:sz w:val="22"/>
                <w:szCs w:val="22"/>
              </w:rPr>
              <w:t>～</w:t>
            </w:r>
            <w:r>
              <w:rPr>
                <w:rFonts w:ascii="Times New Roman" w:hAnsi="Times New Roman"/>
                <w:sz w:val="22"/>
                <w:szCs w:val="22"/>
              </w:rPr>
              <w:t>1000</w:t>
            </w:r>
            <w:r>
              <w:rPr>
                <w:rFonts w:ascii="Times New Roman" w:hAnsi="Times New Roman" w:hint="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jc w:val="center"/>
              <w:rPr>
                <w:rFonts w:ascii="Times New Roman" w:hAnsi="Times New Roman"/>
                <w:sz w:val="22"/>
                <w:szCs w:val="22"/>
              </w:rPr>
            </w:pPr>
            <w:r>
              <w:rPr>
                <w:rFonts w:ascii="Times New Roman"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0.55%</w:t>
            </w:r>
          </w:p>
        </w:tc>
      </w:tr>
      <w:tr w:rsidR="00B758B3">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rPr>
                <w:rFonts w:ascii="Times New Roman" w:hAnsi="Times New Roman"/>
                <w:sz w:val="22"/>
                <w:szCs w:val="22"/>
              </w:rPr>
            </w:pPr>
            <w:r>
              <w:rPr>
                <w:rFonts w:ascii="Times New Roman" w:hAnsi="Times New Roman"/>
                <w:sz w:val="22"/>
                <w:szCs w:val="22"/>
              </w:rPr>
              <w:t>1000</w:t>
            </w:r>
            <w:r>
              <w:rPr>
                <w:rFonts w:ascii="Times New Roman" w:hAnsi="Times New Roman" w:hint="eastAsia"/>
                <w:sz w:val="22"/>
                <w:szCs w:val="22"/>
              </w:rPr>
              <w:t>～</w:t>
            </w:r>
            <w:r>
              <w:rPr>
                <w:rFonts w:ascii="Times New Roman" w:hAnsi="Times New Roman"/>
                <w:sz w:val="22"/>
                <w:szCs w:val="22"/>
              </w:rPr>
              <w:t>5000</w:t>
            </w:r>
            <w:r>
              <w:rPr>
                <w:rFonts w:ascii="Times New Roman" w:hAnsi="Times New Roman" w:hint="eastAsia"/>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0.35%</w:t>
            </w:r>
          </w:p>
        </w:tc>
      </w:tr>
      <w:tr w:rsidR="00B758B3">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rPr>
                <w:rFonts w:ascii="Times New Roman" w:hAnsi="Times New Roman"/>
                <w:sz w:val="22"/>
                <w:szCs w:val="22"/>
              </w:rPr>
            </w:pPr>
            <w:r>
              <w:rPr>
                <w:rFonts w:ascii="Times New Roman" w:hAnsi="Times New Roman"/>
                <w:sz w:val="22"/>
                <w:szCs w:val="22"/>
              </w:rPr>
              <w:t>5000</w:t>
            </w:r>
            <w:r>
              <w:rPr>
                <w:rFonts w:ascii="Times New Roman" w:hAnsi="Times New Roman" w:hint="eastAsia"/>
                <w:sz w:val="22"/>
                <w:szCs w:val="22"/>
              </w:rPr>
              <w:t>万元～</w:t>
            </w:r>
            <w:r>
              <w:rPr>
                <w:rFonts w:ascii="Times New Roman" w:hAnsi="Times New Roman"/>
                <w:sz w:val="22"/>
                <w:szCs w:val="22"/>
              </w:rPr>
              <w:t>1</w:t>
            </w:r>
            <w:r>
              <w:rPr>
                <w:rFonts w:ascii="Times New Roman" w:hAnsi="Times New Roman" w:hint="eastAsia"/>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jc w:val="center"/>
              <w:rPr>
                <w:rFonts w:ascii="Times New Roman" w:hAnsi="Times New Roman"/>
                <w:sz w:val="22"/>
                <w:szCs w:val="22"/>
              </w:rPr>
            </w:pPr>
            <w:r>
              <w:rPr>
                <w:rFonts w:ascii="Times New Roman" w:hAnsi="Times New Roman"/>
                <w:sz w:val="22"/>
                <w:szCs w:val="22"/>
              </w:rPr>
              <w:t>0.2%</w:t>
            </w:r>
          </w:p>
        </w:tc>
      </w:tr>
      <w:tr w:rsidR="00B758B3">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rPr>
                <w:rFonts w:ascii="Times New Roman" w:hAnsi="Times New Roman"/>
                <w:sz w:val="22"/>
                <w:szCs w:val="22"/>
              </w:rPr>
            </w:pPr>
            <w:r>
              <w:rPr>
                <w:rFonts w:ascii="Times New Roman"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rPr>
                <w:rFonts w:ascii="Times New Roman" w:hAnsi="Times New Roman"/>
                <w:sz w:val="22"/>
                <w:szCs w:val="22"/>
              </w:rPr>
            </w:pPr>
            <w:r>
              <w:rPr>
                <w:rFonts w:ascii="Times New Roman"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rPr>
                <w:rFonts w:ascii="Times New Roman" w:hAnsi="Times New Roman"/>
                <w:sz w:val="22"/>
                <w:szCs w:val="22"/>
              </w:rPr>
            </w:pPr>
            <w:r>
              <w:rPr>
                <w:rFonts w:ascii="Times New Roman"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rsidR="00B758B3" w:rsidRDefault="001F1A15">
            <w:pPr>
              <w:spacing w:line="360" w:lineRule="auto"/>
              <w:ind w:firstLineChars="100" w:firstLine="220"/>
              <w:rPr>
                <w:rFonts w:ascii="Times New Roman" w:hAnsi="Times New Roman"/>
                <w:sz w:val="22"/>
                <w:szCs w:val="22"/>
              </w:rPr>
            </w:pPr>
            <w:r>
              <w:rPr>
                <w:rFonts w:ascii="Times New Roman" w:hAnsi="Times New Roman"/>
                <w:sz w:val="22"/>
                <w:szCs w:val="22"/>
              </w:rPr>
              <w:t>…</w:t>
            </w:r>
          </w:p>
        </w:tc>
      </w:tr>
    </w:tbl>
    <w:p w:rsidR="00B758B3" w:rsidRDefault="001F1A15">
      <w:pPr>
        <w:spacing w:line="360" w:lineRule="auto"/>
        <w:rPr>
          <w:rFonts w:ascii="宋体" w:hAnsi="宋体"/>
          <w:sz w:val="22"/>
          <w:szCs w:val="22"/>
          <w:lang w:val="zh-CN"/>
        </w:rPr>
      </w:pPr>
      <w:r>
        <w:rPr>
          <w:rFonts w:ascii="Times New Roman" w:hAnsi="Times New Roman" w:hint="eastAsia"/>
          <w:sz w:val="22"/>
          <w:szCs w:val="22"/>
          <w:lang w:val="zh-CN"/>
        </w:rPr>
        <w:t>注：</w:t>
      </w:r>
      <w:r>
        <w:rPr>
          <w:rFonts w:ascii="宋体" w:hAnsi="宋体"/>
          <w:sz w:val="22"/>
          <w:szCs w:val="22"/>
          <w:lang w:val="zh-CN"/>
        </w:rPr>
        <w:t>1</w:t>
      </w:r>
      <w:r>
        <w:rPr>
          <w:rFonts w:ascii="宋体" w:hAnsi="宋体"/>
          <w:sz w:val="22"/>
          <w:szCs w:val="22"/>
          <w:lang w:val="zh-CN"/>
        </w:rPr>
        <w:t>、招标代理收费按差额定率累进法计算；</w:t>
      </w:r>
    </w:p>
    <w:p w:rsidR="00B758B3" w:rsidRDefault="001F1A15">
      <w:pPr>
        <w:spacing w:line="360" w:lineRule="auto"/>
        <w:ind w:firstLineChars="200" w:firstLine="440"/>
        <w:rPr>
          <w:rFonts w:ascii="宋体" w:hAnsi="宋体"/>
          <w:b/>
          <w:bCs/>
          <w:sz w:val="22"/>
          <w:szCs w:val="22"/>
          <w:lang w:val="zh-CN"/>
        </w:rPr>
      </w:pPr>
      <w:r>
        <w:rPr>
          <w:rFonts w:ascii="宋体" w:hAnsi="宋体"/>
          <w:sz w:val="22"/>
          <w:szCs w:val="22"/>
          <w:lang w:val="zh-CN"/>
        </w:rPr>
        <w:t>2</w:t>
      </w:r>
      <w:r>
        <w:rPr>
          <w:rFonts w:ascii="宋体" w:hAnsi="宋体"/>
          <w:sz w:val="22"/>
          <w:szCs w:val="22"/>
          <w:lang w:val="zh-CN"/>
        </w:rPr>
        <w:t>、</w:t>
      </w:r>
      <w:r>
        <w:rPr>
          <w:rFonts w:ascii="宋体" w:hAnsi="宋体" w:hint="eastAsia"/>
          <w:b/>
          <w:bCs/>
          <w:sz w:val="22"/>
          <w:szCs w:val="22"/>
          <w:lang w:val="zh-CN"/>
        </w:rPr>
        <w:t>本项目代理服务费计价基数为本项目中标金额，并按服务类费率计算。</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43" w:name="_Toc33540087"/>
      <w:bookmarkStart w:id="44" w:name="_Toc33540092"/>
      <w:bookmarkStart w:id="45" w:name="_Toc33540090"/>
      <w:bookmarkStart w:id="46" w:name="_Toc33540088"/>
      <w:bookmarkStart w:id="47" w:name="_Toc33540093"/>
      <w:bookmarkStart w:id="48" w:name="_Toc33540091"/>
      <w:bookmarkStart w:id="49" w:name="_Toc33540089"/>
      <w:bookmarkStart w:id="50" w:name="_Toc441844058"/>
      <w:bookmarkStart w:id="51" w:name="_Toc45617942"/>
      <w:bookmarkEnd w:id="43"/>
      <w:bookmarkEnd w:id="44"/>
      <w:bookmarkEnd w:id="45"/>
      <w:bookmarkEnd w:id="46"/>
      <w:bookmarkEnd w:id="47"/>
      <w:bookmarkEnd w:id="48"/>
      <w:bookmarkEnd w:id="49"/>
      <w:r>
        <w:rPr>
          <w:rFonts w:ascii="宋体" w:hAnsi="宋体"/>
          <w:b/>
          <w:bCs/>
          <w:sz w:val="22"/>
          <w:szCs w:val="22"/>
        </w:rPr>
        <w:t>踏勘现场</w:t>
      </w:r>
      <w:bookmarkEnd w:id="50"/>
      <w:r>
        <w:rPr>
          <w:rFonts w:ascii="宋体" w:hAnsi="宋体" w:hint="eastAsia"/>
          <w:b/>
          <w:bCs/>
          <w:sz w:val="22"/>
          <w:szCs w:val="22"/>
        </w:rPr>
        <w:t>（本项目</w:t>
      </w:r>
      <w:r>
        <w:rPr>
          <w:rFonts w:ascii="宋体" w:hAnsi="宋体"/>
          <w:b/>
          <w:bCs/>
          <w:sz w:val="22"/>
          <w:szCs w:val="22"/>
        </w:rPr>
        <w:t>不</w:t>
      </w:r>
      <w:r>
        <w:rPr>
          <w:rFonts w:ascii="宋体" w:hAnsi="宋体" w:hint="eastAsia"/>
          <w:b/>
          <w:bCs/>
          <w:sz w:val="22"/>
          <w:szCs w:val="22"/>
        </w:rPr>
        <w:t>组织踏勘</w:t>
      </w:r>
      <w:r>
        <w:rPr>
          <w:rFonts w:ascii="宋体" w:hAnsi="宋体"/>
          <w:b/>
          <w:bCs/>
          <w:sz w:val="22"/>
          <w:szCs w:val="22"/>
        </w:rPr>
        <w:t>现场</w:t>
      </w:r>
      <w:r>
        <w:rPr>
          <w:rFonts w:ascii="宋体" w:hAnsi="宋体" w:hint="eastAsia"/>
          <w:b/>
          <w:bCs/>
          <w:sz w:val="22"/>
          <w:szCs w:val="22"/>
        </w:rPr>
        <w:t>）</w:t>
      </w:r>
      <w:bookmarkEnd w:id="51"/>
    </w:p>
    <w:p w:rsidR="00B758B3" w:rsidRDefault="001F1A15">
      <w:pPr>
        <w:tabs>
          <w:tab w:val="left" w:pos="0"/>
        </w:tabs>
        <w:spacing w:line="360" w:lineRule="auto"/>
        <w:ind w:left="550" w:hangingChars="250" w:hanging="550"/>
        <w:rPr>
          <w:rFonts w:ascii="宋体" w:hAnsi="宋体"/>
          <w:sz w:val="22"/>
          <w:szCs w:val="22"/>
          <w:lang w:val="zh-CN"/>
        </w:rPr>
      </w:pPr>
      <w:r>
        <w:rPr>
          <w:rFonts w:ascii="宋体" w:hAnsi="宋体"/>
          <w:sz w:val="22"/>
          <w:szCs w:val="22"/>
          <w:lang w:val="zh-CN"/>
        </w:rPr>
        <w:t xml:space="preserve">6.1  </w:t>
      </w:r>
      <w:r>
        <w:rPr>
          <w:rFonts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B758B3" w:rsidRDefault="001F1A15">
      <w:pPr>
        <w:spacing w:line="360" w:lineRule="auto"/>
        <w:ind w:left="550" w:hangingChars="250" w:hanging="550"/>
        <w:rPr>
          <w:rFonts w:ascii="宋体" w:hAnsi="宋体"/>
          <w:sz w:val="22"/>
          <w:szCs w:val="22"/>
          <w:lang w:val="zh-CN"/>
        </w:rPr>
      </w:pPr>
      <w:r>
        <w:rPr>
          <w:rFonts w:ascii="宋体" w:hAnsi="宋体"/>
          <w:sz w:val="22"/>
          <w:szCs w:val="22"/>
          <w:lang w:val="zh-CN"/>
        </w:rPr>
        <w:t xml:space="preserve">6.2  </w:t>
      </w: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人现有的能被投标人利用的资料，</w:t>
      </w:r>
      <w:r>
        <w:rPr>
          <w:rFonts w:ascii="宋体" w:hAnsi="宋体" w:hint="eastAsia"/>
          <w:sz w:val="22"/>
          <w:szCs w:val="22"/>
          <w:lang w:val="zh-CN"/>
        </w:rPr>
        <w:t>招标人</w:t>
      </w:r>
      <w:r>
        <w:rPr>
          <w:rFonts w:ascii="宋体" w:hAnsi="宋体"/>
          <w:sz w:val="22"/>
          <w:szCs w:val="22"/>
          <w:lang w:val="zh-CN"/>
        </w:rPr>
        <w:t>对投标人做出的任何推论、理解和结论均不负责任。</w:t>
      </w:r>
    </w:p>
    <w:p w:rsidR="00B758B3" w:rsidRDefault="001F1A15">
      <w:pPr>
        <w:tabs>
          <w:tab w:val="left" w:pos="0"/>
        </w:tabs>
        <w:spacing w:line="360" w:lineRule="auto"/>
        <w:ind w:leftChars="1" w:left="552" w:hangingChars="250" w:hanging="550"/>
        <w:rPr>
          <w:rFonts w:ascii="宋体" w:hAnsi="宋体"/>
          <w:sz w:val="22"/>
          <w:szCs w:val="22"/>
          <w:lang w:val="zh-CN"/>
        </w:rPr>
      </w:pPr>
      <w:r>
        <w:rPr>
          <w:rFonts w:ascii="宋体" w:hAnsi="宋体"/>
          <w:sz w:val="22"/>
          <w:szCs w:val="22"/>
          <w:lang w:val="zh-CN"/>
        </w:rPr>
        <w:lastRenderedPageBreak/>
        <w:t xml:space="preserve">6.3  </w:t>
      </w: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B758B3" w:rsidRDefault="001F1A15">
      <w:pPr>
        <w:pStyle w:val="2"/>
        <w:tabs>
          <w:tab w:val="clear" w:pos="1440"/>
          <w:tab w:val="left" w:pos="142"/>
        </w:tabs>
        <w:ind w:left="0" w:firstLine="0"/>
        <w:rPr>
          <w:rFonts w:ascii="Times New Roman" w:eastAsia="宋体" w:hAnsi="Times New Roman"/>
          <w:sz w:val="28"/>
          <w:szCs w:val="28"/>
        </w:rPr>
      </w:pPr>
      <w:bookmarkStart w:id="52" w:name="_Toc441844059"/>
      <w:bookmarkStart w:id="53" w:name="_Toc45617943"/>
      <w:r>
        <w:rPr>
          <w:rFonts w:ascii="Times New Roman" w:eastAsia="宋体" w:hAnsi="Times New Roman" w:hint="eastAsia"/>
          <w:sz w:val="28"/>
          <w:szCs w:val="28"/>
        </w:rPr>
        <w:t>（二）招标文件</w:t>
      </w:r>
      <w:bookmarkEnd w:id="52"/>
      <w:bookmarkEnd w:id="53"/>
    </w:p>
    <w:p w:rsidR="00B758B3" w:rsidRDefault="001F1A15">
      <w:pPr>
        <w:pStyle w:val="12"/>
        <w:numPr>
          <w:ilvl w:val="0"/>
          <w:numId w:val="2"/>
        </w:numPr>
        <w:spacing w:line="360" w:lineRule="auto"/>
        <w:ind w:left="0" w:firstLineChars="0" w:firstLine="0"/>
        <w:outlineLvl w:val="2"/>
        <w:rPr>
          <w:rFonts w:ascii="Times New Roman" w:hAnsi="Times New Roman"/>
          <w:b/>
          <w:bCs/>
          <w:sz w:val="22"/>
          <w:szCs w:val="22"/>
        </w:rPr>
      </w:pPr>
      <w:bookmarkStart w:id="54" w:name="_Toc45617944"/>
      <w:bookmarkStart w:id="55" w:name="_Toc441844060"/>
      <w:r>
        <w:rPr>
          <w:rFonts w:ascii="Times New Roman" w:hAnsi="Times New Roman" w:hint="eastAsia"/>
          <w:b/>
          <w:bCs/>
          <w:sz w:val="22"/>
          <w:szCs w:val="22"/>
        </w:rPr>
        <w:t>招标文件的组成</w:t>
      </w:r>
      <w:bookmarkEnd w:id="54"/>
      <w:bookmarkEnd w:id="55"/>
    </w:p>
    <w:p w:rsidR="00B758B3" w:rsidRDefault="001F1A15">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hint="eastAsia"/>
          <w:sz w:val="22"/>
          <w:szCs w:val="22"/>
          <w:lang w:val="zh-CN"/>
        </w:rPr>
        <w:t>招标文件包括：</w:t>
      </w:r>
    </w:p>
    <w:p w:rsidR="00B758B3" w:rsidRDefault="001F1A15">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第一章</w:t>
      </w:r>
      <w:r>
        <w:rPr>
          <w:rFonts w:ascii="Times New Roman" w:hAnsi="Times New Roman"/>
          <w:sz w:val="22"/>
          <w:szCs w:val="22"/>
          <w:lang w:val="zh-CN"/>
        </w:rPr>
        <w:t xml:space="preserve">  </w:t>
      </w:r>
      <w:r>
        <w:rPr>
          <w:rFonts w:ascii="Times New Roman" w:hAnsi="Times New Roman" w:hint="eastAsia"/>
          <w:sz w:val="22"/>
          <w:szCs w:val="22"/>
          <w:lang w:val="zh-CN"/>
        </w:rPr>
        <w:t>招标公告；</w:t>
      </w:r>
    </w:p>
    <w:p w:rsidR="00B758B3" w:rsidRDefault="001F1A15">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第二章</w:t>
      </w:r>
      <w:r>
        <w:rPr>
          <w:rFonts w:ascii="Times New Roman" w:hAnsi="Times New Roman"/>
          <w:sz w:val="22"/>
          <w:szCs w:val="22"/>
          <w:lang w:val="zh-CN"/>
        </w:rPr>
        <w:t xml:space="preserve">  </w:t>
      </w:r>
      <w:r>
        <w:rPr>
          <w:rFonts w:ascii="Times New Roman" w:hAnsi="Times New Roman" w:hint="eastAsia"/>
          <w:sz w:val="22"/>
          <w:szCs w:val="22"/>
          <w:lang w:val="zh-CN"/>
        </w:rPr>
        <w:t>投标人须知；</w:t>
      </w:r>
    </w:p>
    <w:p w:rsidR="00B758B3" w:rsidRDefault="001F1A15">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w:t>
      </w:r>
      <w:r>
        <w:rPr>
          <w:rFonts w:ascii="宋体" w:hAnsi="宋体"/>
          <w:sz w:val="22"/>
          <w:szCs w:val="22"/>
          <w:lang w:val="zh-CN"/>
        </w:rPr>
        <w:t xml:space="preserve">  </w:t>
      </w:r>
      <w:r>
        <w:rPr>
          <w:rFonts w:ascii="宋体" w:hAnsi="宋体"/>
          <w:sz w:val="22"/>
          <w:szCs w:val="22"/>
          <w:lang w:val="zh-CN"/>
        </w:rPr>
        <w:t>评标方法；</w:t>
      </w:r>
    </w:p>
    <w:p w:rsidR="00B758B3" w:rsidRDefault="001F1A15">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用户需求书；</w:t>
      </w:r>
    </w:p>
    <w:p w:rsidR="00B758B3" w:rsidRDefault="001F1A15">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合同书格式；</w:t>
      </w:r>
    </w:p>
    <w:p w:rsidR="00B758B3" w:rsidRDefault="001F1A15">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投标文件格式。</w:t>
      </w:r>
    </w:p>
    <w:p w:rsidR="00B758B3" w:rsidRDefault="001F1A15">
      <w:pPr>
        <w:spacing w:line="360" w:lineRule="auto"/>
        <w:ind w:left="550" w:hangingChars="250" w:hanging="550"/>
        <w:rPr>
          <w:rFonts w:ascii="宋体" w:hAnsi="宋体"/>
          <w:sz w:val="22"/>
          <w:szCs w:val="22"/>
          <w:lang w:val="zh-CN"/>
        </w:rPr>
      </w:pPr>
      <w:r>
        <w:rPr>
          <w:rFonts w:ascii="宋体" w:hAnsi="宋体"/>
          <w:sz w:val="22"/>
          <w:szCs w:val="22"/>
          <w:lang w:val="zh-CN"/>
        </w:rPr>
        <w:t xml:space="preserve">7.2  </w:t>
      </w:r>
      <w:r>
        <w:rPr>
          <w:rFonts w:ascii="宋体" w:hAnsi="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56" w:name="_Toc395863076"/>
      <w:bookmarkStart w:id="57" w:name="_Toc441844061"/>
      <w:bookmarkStart w:id="58" w:name="_Toc45617945"/>
      <w:r>
        <w:rPr>
          <w:rFonts w:ascii="宋体" w:hAnsi="宋体"/>
          <w:b/>
          <w:bCs/>
          <w:sz w:val="22"/>
          <w:szCs w:val="22"/>
        </w:rPr>
        <w:t>招标文件的</w:t>
      </w:r>
      <w:bookmarkEnd w:id="56"/>
      <w:bookmarkEnd w:id="57"/>
      <w:r>
        <w:rPr>
          <w:rFonts w:ascii="宋体" w:hAnsi="宋体" w:hint="eastAsia"/>
          <w:b/>
          <w:bCs/>
          <w:sz w:val="22"/>
          <w:szCs w:val="22"/>
        </w:rPr>
        <w:t>异议</w:t>
      </w:r>
      <w:bookmarkEnd w:id="58"/>
    </w:p>
    <w:p w:rsidR="00B758B3" w:rsidRDefault="001F1A15">
      <w:pPr>
        <w:pStyle w:val="25"/>
        <w:spacing w:line="360" w:lineRule="auto"/>
        <w:ind w:left="550" w:hangingChars="250" w:hanging="550"/>
        <w:rPr>
          <w:rFonts w:ascii="宋体" w:eastAsia="宋体"/>
          <w:sz w:val="22"/>
          <w:szCs w:val="22"/>
        </w:rPr>
      </w:pPr>
      <w:bookmarkStart w:id="59" w:name="_Toc39071044"/>
      <w:bookmarkStart w:id="60" w:name="_Toc36971219"/>
      <w:r>
        <w:rPr>
          <w:rFonts w:ascii="宋体" w:eastAsia="宋体"/>
          <w:sz w:val="22"/>
          <w:szCs w:val="22"/>
        </w:rPr>
        <w:t xml:space="preserve">8.1  </w:t>
      </w:r>
      <w:r>
        <w:rPr>
          <w:rFonts w:ascii="宋体" w:eastAsia="宋体" w:hint="eastAsia"/>
          <w:sz w:val="22"/>
          <w:szCs w:val="22"/>
        </w:rPr>
        <w:t>投标人或者其他利害关系人对招标文件有异议的，应当在投标截止时间</w:t>
      </w:r>
      <w:r>
        <w:rPr>
          <w:rFonts w:ascii="宋体" w:eastAsia="宋体"/>
          <w:sz w:val="22"/>
          <w:szCs w:val="22"/>
        </w:rPr>
        <w:t>10</w:t>
      </w:r>
      <w:r>
        <w:rPr>
          <w:rFonts w:ascii="宋体" w:eastAsia="宋体"/>
          <w:sz w:val="22"/>
          <w:szCs w:val="22"/>
        </w:rPr>
        <w:t>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61" w:name="_Toc441844062"/>
      <w:bookmarkStart w:id="62" w:name="_Toc395863077"/>
      <w:bookmarkStart w:id="63" w:name="_Toc45617946"/>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9"/>
      <w:bookmarkEnd w:id="60"/>
      <w:bookmarkEnd w:id="61"/>
      <w:bookmarkEnd w:id="62"/>
      <w:bookmarkEnd w:id="63"/>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9.1  </w:t>
      </w:r>
      <w:r>
        <w:rPr>
          <w:rFonts w:ascii="宋体" w:eastAsia="宋体" w:hint="eastAsia"/>
          <w:sz w:val="22"/>
          <w:szCs w:val="22"/>
        </w:rPr>
        <w:t>招标代理机构对已发出的招标文件进行必要澄清或者修改的，将在招标文件要求提交投标文件截止时间</w:t>
      </w:r>
      <w:r>
        <w:rPr>
          <w:rFonts w:ascii="宋体" w:eastAsia="宋体"/>
          <w:sz w:val="22"/>
          <w:szCs w:val="22"/>
        </w:rPr>
        <w:t>15</w:t>
      </w:r>
      <w:r>
        <w:rPr>
          <w:rFonts w:ascii="宋体" w:eastAsia="宋体"/>
          <w:sz w:val="22"/>
          <w:szCs w:val="22"/>
        </w:rPr>
        <w:t>日前，在招标信息发布的媒体上以有编号的澄清通知予以发布。招标文件的修改内容作</w:t>
      </w:r>
      <w:r>
        <w:rPr>
          <w:rFonts w:ascii="宋体" w:eastAsia="宋体"/>
          <w:sz w:val="22"/>
          <w:szCs w:val="22"/>
        </w:rPr>
        <w:t>为招标文件的组成部分，具有约束作用。</w:t>
      </w:r>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9.2  </w:t>
      </w:r>
      <w:r>
        <w:rPr>
          <w:rFonts w:ascii="宋体" w:eastAsia="宋体"/>
          <w:sz w:val="22"/>
          <w:szCs w:val="22"/>
        </w:rPr>
        <w:t>当招标文件、招标文件的澄清、修改、补充等在同一内容的表述上不一致时，以最后发出的文件为准。</w:t>
      </w:r>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9.3  </w:t>
      </w: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lastRenderedPageBreak/>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rsidR="00B758B3" w:rsidRDefault="001F1A15">
      <w:pPr>
        <w:pStyle w:val="2"/>
        <w:tabs>
          <w:tab w:val="clear" w:pos="1440"/>
          <w:tab w:val="left" w:pos="142"/>
        </w:tabs>
        <w:ind w:left="0" w:firstLine="0"/>
        <w:rPr>
          <w:rFonts w:ascii="宋体" w:eastAsia="宋体" w:hAnsi="宋体"/>
          <w:sz w:val="22"/>
          <w:szCs w:val="22"/>
        </w:rPr>
      </w:pPr>
      <w:bookmarkStart w:id="64" w:name="_Toc441844063"/>
      <w:bookmarkStart w:id="65" w:name="_Toc45617947"/>
      <w:r>
        <w:rPr>
          <w:rFonts w:ascii="宋体" w:eastAsia="宋体" w:hAnsi="宋体"/>
          <w:sz w:val="22"/>
          <w:szCs w:val="22"/>
        </w:rPr>
        <w:t>（三）投标文件编制</w:t>
      </w:r>
      <w:bookmarkEnd w:id="64"/>
      <w:bookmarkEnd w:id="65"/>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66" w:name="_Toc441844064"/>
      <w:bookmarkStart w:id="67" w:name="_Toc45617948"/>
      <w:r>
        <w:rPr>
          <w:rFonts w:ascii="宋体" w:hAnsi="宋体"/>
          <w:b/>
          <w:bCs/>
          <w:sz w:val="22"/>
          <w:szCs w:val="22"/>
        </w:rPr>
        <w:t>投标文件的语言及度量衡单位</w:t>
      </w:r>
      <w:bookmarkEnd w:id="66"/>
      <w:bookmarkEnd w:id="67"/>
    </w:p>
    <w:p w:rsidR="00B758B3" w:rsidRDefault="001F1A15">
      <w:pPr>
        <w:pStyle w:val="25"/>
        <w:spacing w:line="360" w:lineRule="auto"/>
        <w:ind w:left="662" w:hangingChars="301" w:hanging="662"/>
        <w:rPr>
          <w:rFonts w:ascii="宋体" w:eastAsia="宋体"/>
          <w:sz w:val="22"/>
          <w:szCs w:val="22"/>
        </w:rPr>
      </w:pPr>
      <w:r>
        <w:rPr>
          <w:rFonts w:ascii="宋体" w:eastAsia="宋体"/>
          <w:sz w:val="22"/>
          <w:szCs w:val="22"/>
        </w:rPr>
        <w:t xml:space="preserve">10.1  </w:t>
      </w: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B758B3" w:rsidRDefault="001F1A15">
      <w:pPr>
        <w:pStyle w:val="25"/>
        <w:spacing w:line="360" w:lineRule="auto"/>
        <w:ind w:left="662" w:hangingChars="301" w:hanging="662"/>
        <w:rPr>
          <w:rFonts w:ascii="宋体" w:eastAsia="宋体"/>
          <w:sz w:val="22"/>
          <w:szCs w:val="22"/>
        </w:rPr>
      </w:pPr>
      <w:r>
        <w:rPr>
          <w:rFonts w:ascii="宋体" w:eastAsia="宋体"/>
          <w:sz w:val="22"/>
          <w:szCs w:val="22"/>
        </w:rPr>
        <w:t xml:space="preserve">10.2  </w:t>
      </w: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B758B3" w:rsidRDefault="001F1A15">
      <w:pPr>
        <w:pStyle w:val="25"/>
        <w:spacing w:line="360" w:lineRule="auto"/>
        <w:ind w:left="660" w:hangingChars="300" w:hanging="660"/>
        <w:rPr>
          <w:rFonts w:ascii="宋体" w:eastAsia="宋体"/>
          <w:sz w:val="22"/>
          <w:szCs w:val="22"/>
        </w:rPr>
      </w:pPr>
      <w:r>
        <w:rPr>
          <w:rFonts w:ascii="宋体" w:eastAsia="宋体"/>
          <w:sz w:val="22"/>
          <w:szCs w:val="22"/>
        </w:rPr>
        <w:t xml:space="preserve">10.3  </w:t>
      </w:r>
      <w:r>
        <w:rPr>
          <w:rFonts w:ascii="宋体" w:eastAsia="宋体"/>
          <w:sz w:val="22"/>
          <w:szCs w:val="22"/>
        </w:rPr>
        <w:t>招标文件中，如标有</w:t>
      </w:r>
      <w:r>
        <w:rPr>
          <w:rFonts w:ascii="宋体" w:eastAsia="宋体"/>
          <w:sz w:val="22"/>
          <w:szCs w:val="22"/>
        </w:rPr>
        <w:t>“★”</w:t>
      </w:r>
      <w:r>
        <w:rPr>
          <w:rFonts w:ascii="宋体" w:eastAsia="宋体"/>
          <w:sz w:val="22"/>
          <w:szCs w:val="22"/>
        </w:rPr>
        <w:t>的条款均为必须完全满足指标，投标人须进行实质性响应，投标人若有一项带</w:t>
      </w:r>
      <w:r>
        <w:rPr>
          <w:rFonts w:ascii="宋体" w:eastAsia="宋体"/>
          <w:sz w:val="22"/>
          <w:szCs w:val="22"/>
        </w:rPr>
        <w:t>“★”</w:t>
      </w:r>
      <w:r>
        <w:rPr>
          <w:rFonts w:ascii="宋体" w:eastAsia="宋体"/>
          <w:sz w:val="22"/>
          <w:szCs w:val="22"/>
        </w:rPr>
        <w:t>的条款未响应或不满足，将按无效投标处理。</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68" w:name="_Toc441844065"/>
      <w:bookmarkStart w:id="69" w:name="_Toc45617949"/>
      <w:r>
        <w:rPr>
          <w:rFonts w:ascii="宋体" w:hAnsi="宋体"/>
          <w:b/>
          <w:bCs/>
          <w:sz w:val="22"/>
          <w:szCs w:val="22"/>
        </w:rPr>
        <w:t>投标文件构成</w:t>
      </w:r>
      <w:bookmarkEnd w:id="68"/>
      <w:bookmarkEnd w:id="69"/>
    </w:p>
    <w:p w:rsidR="00B758B3" w:rsidRDefault="001F1A15">
      <w:pPr>
        <w:pStyle w:val="12"/>
        <w:spacing w:line="360" w:lineRule="auto"/>
        <w:ind w:firstLineChars="0" w:firstLine="0"/>
        <w:rPr>
          <w:rFonts w:ascii="宋体" w:hAnsi="宋体"/>
          <w:b/>
          <w:bCs/>
          <w:sz w:val="22"/>
          <w:szCs w:val="22"/>
        </w:rPr>
      </w:pPr>
      <w:r>
        <w:rPr>
          <w:rFonts w:ascii="宋体" w:hAnsi="宋体"/>
          <w:sz w:val="22"/>
          <w:szCs w:val="22"/>
        </w:rPr>
        <w:t xml:space="preserve">11.1  </w:t>
      </w:r>
      <w:r>
        <w:rPr>
          <w:rFonts w:ascii="宋体" w:hAnsi="宋体"/>
          <w:sz w:val="22"/>
          <w:szCs w:val="22"/>
        </w:rPr>
        <w:t>投标人编写的投标文件应包括下列部分：</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投标函；</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投标报价表</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承诺书；</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法定代表人身份证明书；</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法人授权委托证明书；</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投标人资格证明文件</w:t>
      </w:r>
    </w:p>
    <w:p w:rsidR="00B758B3" w:rsidRDefault="001F1A15">
      <w:pPr>
        <w:pStyle w:val="43"/>
        <w:numPr>
          <w:ilvl w:val="0"/>
          <w:numId w:val="20"/>
        </w:numPr>
        <w:spacing w:line="360" w:lineRule="auto"/>
        <w:ind w:left="1418" w:firstLineChars="0" w:hanging="425"/>
        <w:rPr>
          <w:rFonts w:ascii="宋体" w:eastAsia="宋体"/>
          <w:sz w:val="22"/>
          <w:szCs w:val="22"/>
        </w:rPr>
      </w:pP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B758B3" w:rsidRDefault="001F1A15">
      <w:pPr>
        <w:pStyle w:val="43"/>
        <w:numPr>
          <w:ilvl w:val="0"/>
          <w:numId w:val="20"/>
        </w:numPr>
        <w:spacing w:line="360" w:lineRule="auto"/>
        <w:ind w:left="1418" w:firstLineChars="0" w:hanging="425"/>
        <w:rPr>
          <w:rFonts w:ascii="宋体" w:eastAsia="宋体"/>
          <w:b/>
          <w:sz w:val="22"/>
          <w:szCs w:val="22"/>
        </w:rPr>
      </w:pPr>
      <w:r>
        <w:rPr>
          <w:rFonts w:ascii="宋体" w:eastAsia="宋体" w:hint="eastAsia"/>
          <w:sz w:val="22"/>
          <w:szCs w:val="22"/>
        </w:rPr>
        <w:t>“投标人资格要求”中的相关资格文件复印件，</w:t>
      </w:r>
      <w:bookmarkStart w:id="70" w:name="_Hlk45118774"/>
      <w:r>
        <w:rPr>
          <w:rFonts w:ascii="宋体" w:eastAsia="宋体" w:hint="eastAsia"/>
          <w:b/>
          <w:bCs/>
          <w:sz w:val="22"/>
          <w:szCs w:val="22"/>
        </w:rPr>
        <w:t>包括施工劳务企业资质证书和安全生产许可证</w:t>
      </w:r>
      <w:bookmarkEnd w:id="70"/>
      <w:r>
        <w:rPr>
          <w:rFonts w:ascii="宋体" w:eastAsia="宋体" w:hint="eastAsia"/>
          <w:sz w:val="22"/>
          <w:szCs w:val="22"/>
        </w:rPr>
        <w:t>；</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投标保证金汇入情况说明；</w:t>
      </w:r>
    </w:p>
    <w:p w:rsidR="00B758B3" w:rsidRDefault="001F1A15">
      <w:pPr>
        <w:numPr>
          <w:ilvl w:val="0"/>
          <w:numId w:val="19"/>
        </w:numPr>
        <w:spacing w:line="360" w:lineRule="auto"/>
        <w:ind w:left="1340"/>
        <w:rPr>
          <w:rFonts w:ascii="宋体" w:hAnsi="宋体"/>
          <w:sz w:val="22"/>
          <w:szCs w:val="22"/>
        </w:rPr>
      </w:pPr>
      <w:r>
        <w:rPr>
          <w:rFonts w:ascii="宋体" w:hAnsi="宋体" w:hint="eastAsia"/>
          <w:sz w:val="22"/>
          <w:szCs w:val="22"/>
        </w:rPr>
        <w:t>中标服务费承诺书；</w:t>
      </w:r>
    </w:p>
    <w:p w:rsidR="00B758B3" w:rsidRDefault="001F1A15">
      <w:pPr>
        <w:spacing w:line="360" w:lineRule="auto"/>
        <w:ind w:firstLineChars="400" w:firstLine="880"/>
        <w:rPr>
          <w:rFonts w:ascii="宋体" w:hAnsi="宋体"/>
          <w:sz w:val="22"/>
          <w:szCs w:val="22"/>
        </w:rPr>
      </w:pPr>
      <w:r>
        <w:rPr>
          <w:rFonts w:ascii="宋体" w:hAnsi="宋体" w:hint="eastAsia"/>
          <w:sz w:val="22"/>
          <w:szCs w:val="22"/>
        </w:rPr>
        <w:t>（</w:t>
      </w:r>
      <w:r>
        <w:rPr>
          <w:rFonts w:ascii="宋体" w:hAnsi="宋体" w:hint="eastAsia"/>
          <w:sz w:val="22"/>
          <w:szCs w:val="22"/>
        </w:rPr>
        <w:t>10</w:t>
      </w:r>
      <w:r>
        <w:rPr>
          <w:rFonts w:ascii="宋体" w:hAnsi="宋体" w:hint="eastAsia"/>
          <w:sz w:val="22"/>
          <w:szCs w:val="22"/>
        </w:rPr>
        <w:t>）投标人认为需加以说明的其他情况。</w:t>
      </w:r>
    </w:p>
    <w:p w:rsidR="00B758B3" w:rsidRDefault="001F1A15">
      <w:pPr>
        <w:pStyle w:val="25"/>
        <w:spacing w:line="360" w:lineRule="auto"/>
        <w:ind w:leftChars="1" w:left="662" w:hangingChars="300" w:hanging="660"/>
        <w:rPr>
          <w:rFonts w:ascii="宋体" w:eastAsia="宋体"/>
          <w:sz w:val="22"/>
          <w:szCs w:val="22"/>
        </w:rPr>
      </w:pPr>
      <w:r>
        <w:rPr>
          <w:rFonts w:ascii="宋体" w:eastAsia="宋体"/>
          <w:sz w:val="22"/>
          <w:szCs w:val="22"/>
        </w:rPr>
        <w:t>11.</w:t>
      </w:r>
      <w:r>
        <w:rPr>
          <w:rFonts w:ascii="宋体" w:eastAsia="宋体" w:hint="eastAsia"/>
          <w:sz w:val="22"/>
          <w:szCs w:val="22"/>
          <w:lang w:val="en-US"/>
        </w:rPr>
        <w:t>2</w:t>
      </w:r>
      <w:r>
        <w:rPr>
          <w:rFonts w:ascii="宋体" w:eastAsia="宋体"/>
          <w:sz w:val="22"/>
          <w:szCs w:val="22"/>
        </w:rPr>
        <w:t xml:space="preserve"> </w:t>
      </w:r>
      <w:r>
        <w:rPr>
          <w:rFonts w:ascii="宋体" w:eastAsia="宋体"/>
          <w:sz w:val="22"/>
          <w:szCs w:val="22"/>
        </w:rPr>
        <w:t>投标人编制投标文件必须包括但不限于上述内容。</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71" w:name="_Toc441844066"/>
      <w:bookmarkStart w:id="72" w:name="_Toc45617950"/>
      <w:r>
        <w:rPr>
          <w:rFonts w:ascii="宋体" w:hAnsi="宋体"/>
          <w:b/>
          <w:bCs/>
          <w:sz w:val="22"/>
          <w:szCs w:val="22"/>
        </w:rPr>
        <w:t>投标文件格式</w:t>
      </w:r>
      <w:bookmarkEnd w:id="71"/>
      <w:bookmarkEnd w:id="72"/>
    </w:p>
    <w:p w:rsidR="00B758B3" w:rsidRDefault="001F1A15">
      <w:pPr>
        <w:pStyle w:val="25"/>
        <w:spacing w:line="360" w:lineRule="auto"/>
        <w:ind w:left="660" w:hangingChars="300" w:hanging="660"/>
        <w:rPr>
          <w:rFonts w:ascii="宋体" w:eastAsia="宋体"/>
          <w:sz w:val="22"/>
          <w:szCs w:val="22"/>
        </w:rPr>
      </w:pPr>
      <w:r>
        <w:rPr>
          <w:rFonts w:ascii="宋体" w:eastAsia="宋体"/>
          <w:sz w:val="22"/>
          <w:szCs w:val="22"/>
        </w:rPr>
        <w:t xml:space="preserve">12.1  </w:t>
      </w:r>
      <w:r>
        <w:rPr>
          <w:rFonts w:ascii="宋体" w:eastAsia="宋体"/>
          <w:sz w:val="22"/>
          <w:szCs w:val="22"/>
        </w:rPr>
        <w:t>投标人提交的投标文件应当使用招标文件所提供的投标文件全部格式（表格可以按同样格式扩展）。</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73" w:name="_Toc441844067"/>
      <w:bookmarkStart w:id="74" w:name="_Toc45617951"/>
      <w:r>
        <w:rPr>
          <w:rFonts w:ascii="宋体" w:hAnsi="宋体"/>
          <w:b/>
          <w:bCs/>
          <w:sz w:val="22"/>
          <w:szCs w:val="22"/>
        </w:rPr>
        <w:t>投标文件的份数和签署</w:t>
      </w:r>
      <w:bookmarkEnd w:id="73"/>
      <w:bookmarkEnd w:id="74"/>
    </w:p>
    <w:p w:rsidR="00B758B3" w:rsidRDefault="001F1A15">
      <w:pPr>
        <w:pStyle w:val="25"/>
        <w:spacing w:line="360" w:lineRule="auto"/>
        <w:ind w:left="649" w:hangingChars="294" w:hanging="649"/>
        <w:rPr>
          <w:rFonts w:ascii="宋体" w:eastAsia="宋体"/>
          <w:b/>
          <w:sz w:val="22"/>
          <w:szCs w:val="22"/>
        </w:rPr>
      </w:pPr>
      <w:r>
        <w:rPr>
          <w:rFonts w:ascii="宋体" w:eastAsia="宋体"/>
          <w:b/>
          <w:sz w:val="22"/>
          <w:szCs w:val="22"/>
        </w:rPr>
        <w:lastRenderedPageBreak/>
        <w:t xml:space="preserve">13.1  </w:t>
      </w:r>
      <w:r>
        <w:rPr>
          <w:rFonts w:ascii="宋体" w:eastAsia="宋体"/>
          <w:b/>
          <w:sz w:val="22"/>
          <w:szCs w:val="22"/>
        </w:rPr>
        <w:t>投标人应分包组提交</w:t>
      </w:r>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套正本、</w:t>
      </w:r>
      <w:bookmarkStart w:id="75" w:name="_Hlk33487750"/>
      <w:r>
        <w:rPr>
          <w:rFonts w:ascii="宋体" w:eastAsia="宋体"/>
          <w:b/>
          <w:sz w:val="22"/>
          <w:szCs w:val="22"/>
          <w:u w:val="single"/>
        </w:rPr>
        <w:t xml:space="preserve"> </w:t>
      </w:r>
      <w:r>
        <w:rPr>
          <w:rFonts w:ascii="宋体" w:eastAsia="宋体" w:hint="eastAsia"/>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5"/>
      <w:r>
        <w:rPr>
          <w:rFonts w:ascii="宋体" w:eastAsia="宋体"/>
          <w:b/>
          <w:sz w:val="22"/>
          <w:szCs w:val="22"/>
        </w:rPr>
        <w:t>。</w:t>
      </w:r>
    </w:p>
    <w:p w:rsidR="00B758B3" w:rsidRDefault="001F1A15">
      <w:pPr>
        <w:pStyle w:val="25"/>
        <w:spacing w:line="360" w:lineRule="auto"/>
        <w:ind w:left="660" w:hangingChars="300" w:hanging="660"/>
        <w:rPr>
          <w:rFonts w:ascii="宋体" w:eastAsia="宋体"/>
          <w:sz w:val="22"/>
          <w:szCs w:val="22"/>
        </w:rPr>
      </w:pPr>
      <w:r>
        <w:rPr>
          <w:rFonts w:ascii="宋体" w:eastAsia="宋体"/>
          <w:sz w:val="22"/>
          <w:szCs w:val="22"/>
        </w:rPr>
        <w:t xml:space="preserve">13.2  </w:t>
      </w:r>
      <w:r>
        <w:rPr>
          <w:rFonts w:ascii="宋体" w:eastAsia="宋体"/>
          <w:sz w:val="22"/>
          <w:szCs w:val="22"/>
        </w:rPr>
        <w:t>投标文件正本均须用不褪色墨水书写或打印，投标文件副本的所有资料都可用投标文件的正本复印而成，并应在投标文件封面的右上角清楚地注明</w:t>
      </w:r>
      <w:r>
        <w:rPr>
          <w:rFonts w:ascii="宋体" w:eastAsia="宋体"/>
          <w:sz w:val="22"/>
          <w:szCs w:val="22"/>
        </w:rPr>
        <w:t>“</w:t>
      </w:r>
      <w:r>
        <w:rPr>
          <w:rFonts w:ascii="宋体" w:eastAsia="宋体"/>
          <w:sz w:val="22"/>
          <w:szCs w:val="22"/>
        </w:rPr>
        <w:t>正本</w:t>
      </w:r>
      <w:r>
        <w:rPr>
          <w:rFonts w:ascii="宋体" w:eastAsia="宋体"/>
          <w:sz w:val="22"/>
          <w:szCs w:val="22"/>
        </w:rPr>
        <w:t>”</w:t>
      </w:r>
      <w:r>
        <w:rPr>
          <w:rFonts w:ascii="宋体" w:eastAsia="宋体"/>
          <w:sz w:val="22"/>
          <w:szCs w:val="22"/>
        </w:rPr>
        <w:t>或</w:t>
      </w:r>
      <w:r>
        <w:rPr>
          <w:rFonts w:ascii="宋体" w:eastAsia="宋体"/>
          <w:sz w:val="22"/>
          <w:szCs w:val="22"/>
        </w:rPr>
        <w:t>“</w:t>
      </w:r>
      <w:r>
        <w:rPr>
          <w:rFonts w:ascii="宋体" w:eastAsia="宋体"/>
          <w:sz w:val="22"/>
          <w:szCs w:val="22"/>
        </w:rPr>
        <w:t>副本</w:t>
      </w:r>
      <w:r>
        <w:rPr>
          <w:rFonts w:ascii="宋体" w:eastAsia="宋体"/>
          <w:sz w:val="22"/>
          <w:szCs w:val="22"/>
        </w:rPr>
        <w:t>”</w:t>
      </w:r>
      <w:r>
        <w:rPr>
          <w:rFonts w:ascii="宋体" w:eastAsia="宋体"/>
          <w:sz w:val="22"/>
          <w:szCs w:val="22"/>
        </w:rPr>
        <w:t>。正本和副本如有不一致之处，以正本为准。</w:t>
      </w:r>
    </w:p>
    <w:p w:rsidR="00B758B3" w:rsidRDefault="001F1A15">
      <w:pPr>
        <w:pStyle w:val="25"/>
        <w:spacing w:line="360" w:lineRule="auto"/>
        <w:ind w:left="660" w:hangingChars="300" w:hanging="660"/>
        <w:rPr>
          <w:rFonts w:ascii="宋体" w:eastAsia="宋体"/>
          <w:sz w:val="22"/>
          <w:szCs w:val="22"/>
        </w:rPr>
      </w:pPr>
      <w:r>
        <w:rPr>
          <w:rFonts w:ascii="宋体" w:eastAsia="宋体"/>
          <w:sz w:val="22"/>
          <w:szCs w:val="22"/>
        </w:rPr>
        <w:t xml:space="preserve">13.3  </w:t>
      </w:r>
      <w:r>
        <w:rPr>
          <w:rFonts w:ascii="宋体" w:eastAsia="宋体"/>
          <w:sz w:val="22"/>
          <w:szCs w:val="22"/>
        </w:rPr>
        <w:t>投标文件正本主要内容（招标文件格式中要求法人代表或授权委托人签字</w:t>
      </w:r>
      <w:r>
        <w:rPr>
          <w:rFonts w:ascii="宋体" w:eastAsia="宋体" w:hint="eastAsia"/>
          <w:sz w:val="22"/>
          <w:szCs w:val="22"/>
        </w:rPr>
        <w:t>（或盖私章）</w:t>
      </w:r>
      <w:r>
        <w:rPr>
          <w:rFonts w:ascii="宋体" w:eastAsia="宋体"/>
          <w:sz w:val="22"/>
          <w:szCs w:val="22"/>
        </w:rPr>
        <w:t>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）应由投标单位的法人代表或授权委托人签字</w:t>
      </w:r>
      <w:r>
        <w:rPr>
          <w:rFonts w:ascii="宋体" w:eastAsia="宋体" w:hint="eastAsia"/>
          <w:sz w:val="22"/>
          <w:szCs w:val="22"/>
        </w:rPr>
        <w:t>（或盖私章）</w:t>
      </w:r>
      <w:r>
        <w:rPr>
          <w:rFonts w:ascii="宋体" w:eastAsia="宋体"/>
          <w:sz w:val="22"/>
          <w:szCs w:val="22"/>
        </w:rPr>
        <w:t>和加盖投标单位公章，否则该投标文件将被视为无效文件。</w:t>
      </w:r>
    </w:p>
    <w:p w:rsidR="00B758B3" w:rsidRDefault="001F1A15">
      <w:pPr>
        <w:pStyle w:val="25"/>
        <w:spacing w:line="360" w:lineRule="auto"/>
        <w:ind w:left="660" w:hangingChars="300" w:hanging="660"/>
        <w:rPr>
          <w:rFonts w:ascii="宋体" w:eastAsia="宋体"/>
          <w:sz w:val="22"/>
          <w:szCs w:val="22"/>
        </w:rPr>
      </w:pPr>
      <w:r>
        <w:rPr>
          <w:rFonts w:ascii="宋体" w:eastAsia="宋体"/>
          <w:sz w:val="22"/>
          <w:szCs w:val="22"/>
        </w:rPr>
        <w:t xml:space="preserve">13.4  </w:t>
      </w:r>
      <w:r>
        <w:rPr>
          <w:rFonts w:ascii="宋体" w:eastAsia="宋体"/>
          <w:sz w:val="22"/>
          <w:szCs w:val="22"/>
        </w:rPr>
        <w:t>除投标人对错误处修改外，全套投标文件应无涂改或行间插字和增删。如有修改，修改处应由投标人加盖投标人的公章或由授权委托人签字。</w:t>
      </w:r>
    </w:p>
    <w:p w:rsidR="00B758B3" w:rsidRDefault="001F1A15">
      <w:pPr>
        <w:pStyle w:val="25"/>
        <w:spacing w:line="360" w:lineRule="auto"/>
        <w:ind w:left="632" w:firstLineChars="0" w:hanging="630"/>
        <w:rPr>
          <w:rFonts w:ascii="宋体" w:eastAsia="宋体"/>
          <w:sz w:val="22"/>
          <w:szCs w:val="22"/>
        </w:rPr>
      </w:pPr>
      <w:r>
        <w:rPr>
          <w:rFonts w:ascii="宋体" w:eastAsia="宋体"/>
          <w:sz w:val="22"/>
          <w:szCs w:val="22"/>
        </w:rPr>
        <w:t xml:space="preserve">13.5  </w:t>
      </w:r>
      <w:r>
        <w:rPr>
          <w:rFonts w:ascii="宋体" w:eastAsia="宋体"/>
          <w:sz w:val="22"/>
          <w:szCs w:val="22"/>
        </w:rPr>
        <w:t>传真或电传的投标文件将被拒绝。</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76" w:name="_Toc441844068"/>
      <w:bookmarkStart w:id="77" w:name="_Toc45617952"/>
      <w:r>
        <w:rPr>
          <w:rFonts w:ascii="宋体" w:hAnsi="宋体"/>
          <w:b/>
          <w:bCs/>
          <w:sz w:val="22"/>
          <w:szCs w:val="22"/>
        </w:rPr>
        <w:t>投标报价和货币</w:t>
      </w:r>
      <w:bookmarkEnd w:id="76"/>
      <w:bookmarkEnd w:id="77"/>
    </w:p>
    <w:p w:rsidR="00B758B3" w:rsidRDefault="001F1A15">
      <w:pPr>
        <w:spacing w:line="360" w:lineRule="auto"/>
        <w:ind w:left="630" w:hanging="630"/>
        <w:rPr>
          <w:rFonts w:ascii="宋体" w:hAnsi="宋体"/>
          <w:sz w:val="22"/>
          <w:szCs w:val="22"/>
        </w:rPr>
      </w:pPr>
      <w:r>
        <w:rPr>
          <w:rFonts w:ascii="宋体" w:hAnsi="宋体"/>
          <w:sz w:val="22"/>
          <w:szCs w:val="22"/>
        </w:rPr>
        <w:t xml:space="preserve">14.1  </w:t>
      </w:r>
      <w:r>
        <w:rPr>
          <w:rFonts w:ascii="宋体" w:hAnsi="宋体"/>
          <w:sz w:val="22"/>
          <w:szCs w:val="22"/>
        </w:rPr>
        <w:t>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ascii="宋体" w:hAnsi="宋体" w:hint="eastAsia"/>
          <w:sz w:val="22"/>
          <w:szCs w:val="22"/>
        </w:rPr>
        <w:t>要求</w:t>
      </w:r>
      <w:r>
        <w:rPr>
          <w:rFonts w:ascii="宋体" w:hAnsi="宋体"/>
          <w:sz w:val="22"/>
          <w:szCs w:val="22"/>
        </w:rPr>
        <w:t>报价。</w:t>
      </w:r>
    </w:p>
    <w:p w:rsidR="00B758B3" w:rsidRDefault="001F1A15">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B758B3" w:rsidRDefault="001F1A15">
      <w:pPr>
        <w:spacing w:line="360" w:lineRule="auto"/>
        <w:ind w:left="630" w:hanging="630"/>
        <w:rPr>
          <w:rFonts w:ascii="宋体" w:hAnsi="宋体"/>
          <w:sz w:val="22"/>
          <w:szCs w:val="22"/>
        </w:rPr>
      </w:pPr>
      <w:r>
        <w:rPr>
          <w:rFonts w:ascii="宋体" w:hAnsi="宋体"/>
          <w:sz w:val="22"/>
          <w:szCs w:val="22"/>
        </w:rPr>
        <w:t xml:space="preserve">14.3  </w:t>
      </w: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w:t>
      </w:r>
      <w:r>
        <w:rPr>
          <w:rFonts w:ascii="宋体" w:hAnsi="宋体"/>
          <w:sz w:val="22"/>
          <w:szCs w:val="22"/>
        </w:rPr>
        <w:t>性响应投标而予以拒绝。</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14.4  </w:t>
      </w:r>
      <w:r>
        <w:rPr>
          <w:rFonts w:ascii="宋体" w:hAnsi="宋体"/>
          <w:sz w:val="22"/>
          <w:szCs w:val="22"/>
        </w:rPr>
        <w:t>国产的产品及其有关服务的报价应包括要向中华人民共和国政府缴纳的增值税和其他税。</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14.5  </w:t>
      </w:r>
      <w:r>
        <w:rPr>
          <w:rFonts w:ascii="宋体" w:hAnsi="宋体"/>
          <w:sz w:val="22"/>
          <w:szCs w:val="22"/>
        </w:rPr>
        <w:t>在中华人民共和国境内提供的进口产品及其有关服务的报价应包括要向中华人民共和国政府缴纳的关税、增值税和其他税。</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14.6  </w:t>
      </w: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78" w:name="_Toc521019318"/>
      <w:bookmarkStart w:id="79" w:name="_Toc45617953"/>
      <w:bookmarkStart w:id="80" w:name="_Toc441844069"/>
      <w:bookmarkEnd w:id="78"/>
      <w:r>
        <w:rPr>
          <w:rFonts w:ascii="宋体" w:hAnsi="宋体"/>
          <w:b/>
          <w:bCs/>
          <w:sz w:val="22"/>
          <w:szCs w:val="22"/>
        </w:rPr>
        <w:t>证明合格投标人的资格文件</w:t>
      </w:r>
      <w:bookmarkEnd w:id="79"/>
      <w:bookmarkEnd w:id="80"/>
    </w:p>
    <w:p w:rsidR="00B758B3" w:rsidRDefault="001F1A15">
      <w:pPr>
        <w:spacing w:line="360" w:lineRule="auto"/>
        <w:ind w:left="660" w:hangingChars="300" w:hanging="66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ascii="宋体" w:hAnsi="宋体" w:hint="eastAsia"/>
          <w:sz w:val="22"/>
          <w:szCs w:val="22"/>
        </w:rPr>
        <w:t>第</w:t>
      </w:r>
      <w:r>
        <w:rPr>
          <w:rFonts w:ascii="宋体" w:hAnsi="宋体"/>
          <w:sz w:val="22"/>
          <w:szCs w:val="22"/>
        </w:rPr>
        <w:t>2</w:t>
      </w:r>
      <w:r>
        <w:rPr>
          <w:rFonts w:ascii="宋体" w:hAnsi="宋体"/>
          <w:sz w:val="22"/>
          <w:szCs w:val="22"/>
        </w:rPr>
        <w:t>条、</w:t>
      </w:r>
      <w:hyperlink r:id="rId14" w:history="1">
        <w:r>
          <w:rPr>
            <w:rFonts w:ascii="宋体" w:hAnsi="宋体"/>
            <w:sz w:val="22"/>
            <w:szCs w:val="22"/>
          </w:rPr>
          <w:t>第</w:t>
        </w:r>
        <w:r>
          <w:rPr>
            <w:rFonts w:ascii="宋体" w:hAnsi="宋体"/>
            <w:sz w:val="22"/>
            <w:szCs w:val="22"/>
          </w:rPr>
          <w:t>15.2</w:t>
        </w:r>
        <w:r>
          <w:rPr>
            <w:rFonts w:ascii="宋体" w:hAnsi="宋体"/>
            <w:sz w:val="22"/>
            <w:szCs w:val="22"/>
          </w:rPr>
          <w:t>款</w:t>
        </w:r>
      </w:hyperlink>
      <w:r>
        <w:rPr>
          <w:rFonts w:ascii="宋体" w:hAnsi="宋体"/>
          <w:sz w:val="22"/>
          <w:szCs w:val="22"/>
        </w:rPr>
        <w:t>规定，投标人须提交证明其有资格进行投标和有能力履行合同的文件，作为投标文件的一部分。</w:t>
      </w:r>
    </w:p>
    <w:p w:rsidR="00B758B3" w:rsidRDefault="001F1A15">
      <w:pPr>
        <w:spacing w:line="360" w:lineRule="auto"/>
        <w:ind w:left="660" w:hangingChars="300" w:hanging="66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投标人提供的履行合同的资格证明文件：</w:t>
      </w:r>
      <w:r>
        <w:rPr>
          <w:rFonts w:ascii="宋体" w:hAnsi="宋体"/>
          <w:sz w:val="22"/>
          <w:szCs w:val="22"/>
        </w:rPr>
        <w:t xml:space="preserve"> </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符合《中华人民共和国招标投标法》、《中华人民共和国招标投标法实施条例》投标人应</w:t>
      </w:r>
      <w:r>
        <w:rPr>
          <w:rFonts w:ascii="宋体" w:hAnsi="宋体"/>
          <w:sz w:val="22"/>
          <w:szCs w:val="22"/>
        </w:rPr>
        <w:t>当具备</w:t>
      </w:r>
      <w:r>
        <w:rPr>
          <w:rFonts w:ascii="宋体" w:hAnsi="宋体" w:hint="eastAsia"/>
          <w:sz w:val="22"/>
          <w:szCs w:val="22"/>
        </w:rPr>
        <w:t>的</w:t>
      </w:r>
      <w:r>
        <w:rPr>
          <w:rFonts w:ascii="宋体" w:hAnsi="宋体"/>
          <w:sz w:val="22"/>
          <w:szCs w:val="22"/>
        </w:rPr>
        <w:t>条件</w:t>
      </w:r>
      <w:r>
        <w:rPr>
          <w:rFonts w:ascii="宋体" w:hAnsi="宋体" w:hint="eastAsia"/>
          <w:sz w:val="22"/>
          <w:szCs w:val="22"/>
        </w:rPr>
        <w:t>。</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lastRenderedPageBreak/>
        <w:t>（</w:t>
      </w:r>
      <w:r>
        <w:rPr>
          <w:rFonts w:ascii="宋体" w:hAnsi="宋体"/>
          <w:sz w:val="22"/>
          <w:szCs w:val="22"/>
        </w:rPr>
        <w:t>2</w:t>
      </w:r>
      <w:r>
        <w:rPr>
          <w:rFonts w:ascii="宋体" w:hAnsi="宋体"/>
          <w:sz w:val="22"/>
          <w:szCs w:val="22"/>
        </w:rPr>
        <w:t>）</w:t>
      </w:r>
      <w:r>
        <w:rPr>
          <w:rFonts w:ascii="宋体" w:hAnsi="宋体" w:hint="eastAsia"/>
          <w:sz w:val="22"/>
          <w:szCs w:val="22"/>
        </w:rPr>
        <w:t>投标人具有履行本项目所必须的技术力量的证明文件。</w:t>
      </w:r>
    </w:p>
    <w:p w:rsidR="00B758B3" w:rsidRDefault="001F1A15">
      <w:pPr>
        <w:spacing w:line="360" w:lineRule="auto"/>
        <w:ind w:leftChars="250" w:left="635" w:hangingChars="50" w:hanging="11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w:t>
      </w:r>
      <w:r>
        <w:rPr>
          <w:rFonts w:ascii="宋体" w:hAnsi="宋体" w:hint="eastAsia"/>
          <w:sz w:val="22"/>
          <w:szCs w:val="22"/>
        </w:rPr>
        <w:t>投标人证明其相应资格符合或优于招标文件要求的其它文件</w:t>
      </w:r>
    </w:p>
    <w:p w:rsidR="00B758B3" w:rsidRDefault="001F1A15">
      <w:pPr>
        <w:pStyle w:val="12"/>
        <w:numPr>
          <w:ilvl w:val="0"/>
          <w:numId w:val="2"/>
        </w:numPr>
        <w:spacing w:line="360" w:lineRule="auto"/>
        <w:ind w:left="0" w:firstLineChars="0" w:firstLine="0"/>
        <w:outlineLvl w:val="2"/>
        <w:rPr>
          <w:rFonts w:ascii="宋体" w:hAnsi="宋体"/>
          <w:b/>
          <w:sz w:val="22"/>
          <w:szCs w:val="22"/>
        </w:rPr>
      </w:pPr>
      <w:bookmarkStart w:id="81" w:name="_Toc45617954"/>
      <w:bookmarkStart w:id="82" w:name="_Toc441844070"/>
      <w:r>
        <w:rPr>
          <w:rFonts w:ascii="宋体" w:hAnsi="宋体"/>
          <w:b/>
          <w:bCs/>
          <w:sz w:val="22"/>
          <w:szCs w:val="22"/>
        </w:rPr>
        <w:t>证明</w:t>
      </w:r>
      <w:r>
        <w:rPr>
          <w:rFonts w:ascii="宋体" w:hAnsi="宋体" w:hint="eastAsia"/>
          <w:b/>
          <w:bCs/>
          <w:sz w:val="22"/>
          <w:szCs w:val="22"/>
        </w:rPr>
        <w:t>货物或服务</w:t>
      </w:r>
      <w:r>
        <w:rPr>
          <w:rFonts w:ascii="宋体" w:hAnsi="宋体"/>
          <w:b/>
          <w:bCs/>
          <w:sz w:val="22"/>
          <w:szCs w:val="22"/>
        </w:rPr>
        <w:t>的合格性和符合招标文件规定</w:t>
      </w:r>
      <w:r>
        <w:rPr>
          <w:rFonts w:ascii="宋体" w:hAnsi="宋体"/>
          <w:b/>
          <w:bCs/>
          <w:sz w:val="22"/>
          <w:szCs w:val="22"/>
        </w:rPr>
        <w:t>的文件</w:t>
      </w:r>
      <w:bookmarkEnd w:id="81"/>
      <w:bookmarkEnd w:id="82"/>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16.1  </w:t>
      </w:r>
      <w:r>
        <w:rPr>
          <w:rFonts w:ascii="宋体" w:hAnsi="宋体"/>
          <w:sz w:val="22"/>
          <w:szCs w:val="22"/>
        </w:rPr>
        <w:t>投标人应提交证明文件证明其拟供的合同项下的货物</w:t>
      </w:r>
      <w:r>
        <w:rPr>
          <w:rFonts w:ascii="宋体" w:hAnsi="宋体" w:hint="eastAsia"/>
          <w:sz w:val="22"/>
          <w:szCs w:val="22"/>
        </w:rPr>
        <w:t>或</w:t>
      </w:r>
      <w:r>
        <w:rPr>
          <w:rFonts w:ascii="宋体" w:hAnsi="宋体"/>
          <w:sz w:val="22"/>
          <w:szCs w:val="22"/>
        </w:rPr>
        <w:t>服务的合格性符合招标文件规定。该证明文件作为投标文件的一部分。</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16.2  </w:t>
      </w:r>
      <w:r>
        <w:rPr>
          <w:rFonts w:ascii="宋体" w:hAnsi="宋体"/>
          <w:sz w:val="22"/>
          <w:szCs w:val="22"/>
        </w:rPr>
        <w:t>证明</w:t>
      </w:r>
      <w:r>
        <w:rPr>
          <w:rFonts w:ascii="宋体" w:hAnsi="宋体" w:hint="eastAsia"/>
          <w:sz w:val="22"/>
          <w:szCs w:val="22"/>
        </w:rPr>
        <w:t>货物</w:t>
      </w:r>
      <w:r>
        <w:rPr>
          <w:rFonts w:ascii="宋体" w:hAnsi="宋体"/>
          <w:sz w:val="22"/>
          <w:szCs w:val="22"/>
        </w:rPr>
        <w:t>或服务与招标文件的要求相一致的文件，可以是文字资料、图纸和数据</w:t>
      </w:r>
      <w:r>
        <w:rPr>
          <w:rFonts w:ascii="宋体" w:hAnsi="宋体" w:hint="eastAsia"/>
          <w:sz w:val="22"/>
          <w:szCs w:val="22"/>
        </w:rPr>
        <w:t>。</w:t>
      </w:r>
    </w:p>
    <w:p w:rsidR="00B758B3" w:rsidRDefault="001F1A15">
      <w:pPr>
        <w:spacing w:line="360" w:lineRule="auto"/>
        <w:ind w:left="660" w:hangingChars="300" w:hanging="660"/>
        <w:rPr>
          <w:rFonts w:ascii="宋体" w:hAnsi="宋体"/>
          <w:b/>
          <w:sz w:val="22"/>
          <w:szCs w:val="22"/>
        </w:rPr>
      </w:pPr>
      <w:r>
        <w:rPr>
          <w:rFonts w:ascii="宋体" w:hAnsi="宋体"/>
          <w:sz w:val="22"/>
          <w:szCs w:val="22"/>
        </w:rPr>
        <w:t xml:space="preserve">16.3  </w:t>
      </w:r>
      <w:r>
        <w:rPr>
          <w:rFonts w:ascii="宋体" w:hAnsi="宋体" w:hint="eastAsia"/>
          <w:b/>
          <w:sz w:val="22"/>
          <w:szCs w:val="22"/>
        </w:rPr>
        <w:t>为说明第</w:t>
      </w:r>
      <w:r>
        <w:rPr>
          <w:rFonts w:ascii="宋体" w:hAnsi="宋体"/>
          <w:b/>
          <w:sz w:val="22"/>
          <w:szCs w:val="22"/>
        </w:rPr>
        <w:t>16.2</w:t>
      </w:r>
      <w:r>
        <w:rPr>
          <w:rFonts w:ascii="宋体" w:hAnsi="宋体"/>
          <w:b/>
          <w:sz w:val="22"/>
          <w:szCs w:val="22"/>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的地方均被视为重要的技术要求或</w:t>
      </w:r>
      <w:r>
        <w:rPr>
          <w:rFonts w:ascii="宋体" w:hAnsi="宋体" w:hint="eastAsia"/>
          <w:b/>
          <w:sz w:val="22"/>
          <w:szCs w:val="22"/>
        </w:rPr>
        <w:t>商务</w:t>
      </w:r>
      <w:r>
        <w:rPr>
          <w:rFonts w:ascii="宋体" w:hAnsi="宋体"/>
          <w:b/>
          <w:sz w:val="22"/>
          <w:szCs w:val="22"/>
        </w:rPr>
        <w:t>要求。投标</w:t>
      </w:r>
      <w:r>
        <w:rPr>
          <w:rFonts w:ascii="宋体" w:hAnsi="宋体" w:hint="eastAsia"/>
          <w:b/>
          <w:sz w:val="22"/>
          <w:szCs w:val="22"/>
        </w:rPr>
        <w:t>人</w:t>
      </w:r>
      <w:r>
        <w:rPr>
          <w:rFonts w:ascii="宋体" w:hAnsi="宋体"/>
          <w:b/>
          <w:sz w:val="22"/>
          <w:szCs w:val="22"/>
        </w:rPr>
        <w:t>要特别加以注意，必须对此回答并完全满足这些要求</w:t>
      </w:r>
      <w:r>
        <w:rPr>
          <w:rFonts w:ascii="宋体" w:hAnsi="宋体" w:hint="eastAsia"/>
          <w:b/>
          <w:sz w:val="22"/>
          <w:szCs w:val="22"/>
        </w:rPr>
        <w:t>，</w:t>
      </w:r>
      <w:r>
        <w:rPr>
          <w:rFonts w:ascii="宋体" w:hAnsi="宋体"/>
          <w:b/>
          <w:sz w:val="22"/>
          <w:szCs w:val="22"/>
        </w:rPr>
        <w:t>否则若有一项带</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w:t>
      </w:r>
      <w:r>
        <w:rPr>
          <w:rFonts w:ascii="宋体" w:hAnsi="宋体" w:hint="eastAsia"/>
          <w:b/>
          <w:sz w:val="22"/>
          <w:szCs w:val="22"/>
        </w:rPr>
        <w:t>条款</w:t>
      </w:r>
      <w:r>
        <w:rPr>
          <w:rFonts w:ascii="宋体" w:hAnsi="宋体"/>
          <w:b/>
          <w:sz w:val="22"/>
          <w:szCs w:val="22"/>
        </w:rPr>
        <w:t>未响应或不满足，将按</w:t>
      </w:r>
      <w:r>
        <w:rPr>
          <w:rFonts w:ascii="宋体" w:hAnsi="宋体" w:hint="eastAsia"/>
          <w:b/>
          <w:sz w:val="22"/>
          <w:szCs w:val="22"/>
        </w:rPr>
        <w:t>无效投标</w:t>
      </w:r>
      <w:r>
        <w:rPr>
          <w:rFonts w:ascii="宋体" w:hAnsi="宋体"/>
          <w:b/>
          <w:sz w:val="22"/>
          <w:szCs w:val="22"/>
        </w:rPr>
        <w:t>处理。</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83" w:name="_Toc45617955"/>
      <w:bookmarkStart w:id="84" w:name="_Toc441844071"/>
      <w:r>
        <w:rPr>
          <w:rFonts w:ascii="宋体" w:hAnsi="宋体"/>
          <w:b/>
          <w:bCs/>
          <w:sz w:val="22"/>
          <w:szCs w:val="22"/>
        </w:rPr>
        <w:t>投标保证金</w:t>
      </w:r>
      <w:bookmarkEnd w:id="83"/>
      <w:bookmarkEnd w:id="84"/>
    </w:p>
    <w:p w:rsidR="00B758B3" w:rsidRDefault="001F1A15">
      <w:pPr>
        <w:adjustRightInd w:val="0"/>
        <w:snapToGrid w:val="0"/>
        <w:spacing w:line="360" w:lineRule="auto"/>
        <w:ind w:left="673" w:hangingChars="306" w:hanging="673"/>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提交投标保证金，投标人必须采用银行转账、电汇或《投标担保函》形式缴交，投标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rsidR="00B758B3" w:rsidRDefault="001F1A15">
      <w:pPr>
        <w:adjustRightInd w:val="0"/>
        <w:snapToGrid w:val="0"/>
        <w:spacing w:line="360" w:lineRule="auto"/>
        <w:ind w:left="673" w:hangingChars="306" w:hanging="673"/>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rsidR="00B758B3" w:rsidRDefault="001F1A15">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）如项目出现分包情况的，投标人必须按所投子包分别提交投标保证金。</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b/>
          <w:sz w:val="22"/>
          <w:szCs w:val="22"/>
        </w:rPr>
        <w:t>采用银行转账、电汇方式提交的，</w:t>
      </w:r>
      <w:r>
        <w:rPr>
          <w:rFonts w:ascii="宋体" w:hAnsi="宋体"/>
          <w:b/>
          <w:sz w:val="22"/>
          <w:szCs w:val="22"/>
          <w:highlight w:val="yellow"/>
        </w:rPr>
        <w:t>保证金必须在</w:t>
      </w:r>
      <w:r>
        <w:rPr>
          <w:rFonts w:ascii="宋体" w:hAnsi="宋体" w:hint="eastAsia"/>
          <w:b/>
          <w:sz w:val="22"/>
          <w:szCs w:val="22"/>
          <w:highlight w:val="yellow"/>
        </w:rPr>
        <w:t>递交投标文件时间截止前一个工作日的</w:t>
      </w:r>
      <w:r>
        <w:rPr>
          <w:rFonts w:ascii="宋体" w:hAnsi="宋体" w:hint="eastAsia"/>
          <w:b/>
          <w:sz w:val="22"/>
          <w:szCs w:val="22"/>
          <w:highlight w:val="yellow"/>
        </w:rPr>
        <w:t>17</w:t>
      </w:r>
      <w:r>
        <w:rPr>
          <w:rFonts w:ascii="宋体" w:hAnsi="宋体" w:hint="eastAsia"/>
          <w:b/>
          <w:sz w:val="22"/>
          <w:szCs w:val="22"/>
          <w:highlight w:val="yellow"/>
        </w:rPr>
        <w:t>时</w:t>
      </w:r>
      <w:r>
        <w:rPr>
          <w:rFonts w:ascii="宋体" w:hAnsi="宋体" w:hint="eastAsia"/>
          <w:b/>
          <w:sz w:val="22"/>
          <w:szCs w:val="22"/>
          <w:highlight w:val="yellow"/>
        </w:rPr>
        <w:t>30</w:t>
      </w:r>
      <w:r>
        <w:rPr>
          <w:rFonts w:ascii="宋体" w:hAnsi="宋体" w:hint="eastAsia"/>
          <w:b/>
          <w:sz w:val="22"/>
          <w:szCs w:val="22"/>
          <w:highlight w:val="yellow"/>
        </w:rPr>
        <w:t>分前到达招标</w:t>
      </w:r>
      <w:r>
        <w:rPr>
          <w:rFonts w:ascii="宋体" w:hAnsi="宋体"/>
          <w:b/>
          <w:sz w:val="22"/>
          <w:szCs w:val="22"/>
          <w:highlight w:val="yellow"/>
        </w:rPr>
        <w:t>人指定账户</w:t>
      </w:r>
      <w:r>
        <w:rPr>
          <w:rFonts w:ascii="宋体" w:hAnsi="宋体" w:hint="eastAsia"/>
          <w:b/>
          <w:sz w:val="22"/>
          <w:szCs w:val="22"/>
          <w:highlight w:val="yellow"/>
        </w:rPr>
        <w:t>（以招标人查询的到账时间为准）</w:t>
      </w:r>
      <w:r>
        <w:rPr>
          <w:rFonts w:ascii="宋体" w:hAnsi="宋体"/>
          <w:b/>
          <w:sz w:val="22"/>
          <w:szCs w:val="22"/>
        </w:rPr>
        <w:t>，否则将不具备参加投标的资格</w:t>
      </w:r>
      <w:r>
        <w:rPr>
          <w:rFonts w:ascii="宋体" w:hAnsi="宋体"/>
          <w:sz w:val="22"/>
          <w:szCs w:val="22"/>
        </w:rPr>
        <w:t>。</w:t>
      </w:r>
    </w:p>
    <w:p w:rsidR="00B758B3" w:rsidRDefault="001F1A15">
      <w:pPr>
        <w:snapToGrid w:val="0"/>
        <w:spacing w:line="360" w:lineRule="auto"/>
        <w:ind w:left="660" w:hangingChars="300" w:hanging="660"/>
        <w:jc w:val="left"/>
        <w:rPr>
          <w:rFonts w:ascii="宋体" w:hAnsi="宋体"/>
          <w:b/>
          <w:sz w:val="22"/>
          <w:szCs w:val="22"/>
        </w:rPr>
      </w:pPr>
      <w:r>
        <w:rPr>
          <w:rFonts w:ascii="宋体" w:hAnsi="宋体"/>
          <w:sz w:val="22"/>
          <w:szCs w:val="22"/>
        </w:rPr>
        <w:t xml:space="preserve">17.4  </w:t>
      </w:r>
      <w:r>
        <w:rPr>
          <w:rFonts w:ascii="宋体" w:hAnsi="宋体"/>
          <w:sz w:val="22"/>
          <w:szCs w:val="22"/>
        </w:rPr>
        <w:t>采用《投标担保函》</w:t>
      </w:r>
      <w:r>
        <w:rPr>
          <w:rFonts w:ascii="宋体" w:hAnsi="宋体" w:hint="eastAsia"/>
          <w:b/>
          <w:sz w:val="22"/>
          <w:szCs w:val="22"/>
          <w:u w:val="single"/>
        </w:rPr>
        <w:t>（格式详见附件）</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ascii="宋体" w:hAnsi="宋体" w:hint="eastAsia"/>
          <w:b/>
          <w:sz w:val="22"/>
          <w:szCs w:val="22"/>
        </w:rPr>
        <w:t>递交投标文件时间截止前在开标现场</w:t>
      </w:r>
      <w:r>
        <w:rPr>
          <w:rFonts w:ascii="宋体" w:hAnsi="宋体"/>
          <w:b/>
          <w:snapToGrid w:val="0"/>
          <w:sz w:val="22"/>
          <w:szCs w:val="22"/>
        </w:rPr>
        <w:t>提交</w:t>
      </w:r>
      <w:r>
        <w:rPr>
          <w:rFonts w:ascii="宋体" w:hAnsi="宋体" w:hint="eastAsia"/>
          <w:b/>
          <w:snapToGrid w:val="0"/>
          <w:sz w:val="22"/>
          <w:szCs w:val="22"/>
        </w:rPr>
        <w:t>给招标</w:t>
      </w:r>
      <w:r>
        <w:rPr>
          <w:rFonts w:ascii="宋体" w:hAnsi="宋体"/>
          <w:b/>
          <w:snapToGrid w:val="0"/>
          <w:sz w:val="22"/>
          <w:szCs w:val="22"/>
        </w:rPr>
        <w:t>代理机构</w:t>
      </w:r>
      <w:r>
        <w:rPr>
          <w:rFonts w:ascii="宋体" w:hAnsi="宋体"/>
          <w:b/>
          <w:snapToGrid w:val="0"/>
          <w:sz w:val="22"/>
          <w:szCs w:val="22"/>
        </w:rPr>
        <w:t>,</w:t>
      </w:r>
      <w:r>
        <w:rPr>
          <w:rFonts w:ascii="宋体" w:hAnsi="宋体"/>
          <w:b/>
          <w:snapToGrid w:val="0"/>
          <w:sz w:val="22"/>
          <w:szCs w:val="22"/>
        </w:rPr>
        <w:t>以</w:t>
      </w:r>
      <w:r>
        <w:rPr>
          <w:rFonts w:ascii="宋体" w:hAnsi="宋体" w:hint="eastAsia"/>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17.5  </w:t>
      </w:r>
      <w:r>
        <w:rPr>
          <w:rFonts w:ascii="宋体" w:hAnsi="宋体"/>
          <w:sz w:val="22"/>
          <w:szCs w:val="22"/>
        </w:rPr>
        <w:t>凡没有根据本须知的规定提交投标保证金的投标，将被视为非响应性投标予以拒绝。</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17.6  </w:t>
      </w: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不计利息）。</w:t>
      </w:r>
    </w:p>
    <w:p w:rsidR="00B758B3" w:rsidRDefault="001F1A15">
      <w:pPr>
        <w:tabs>
          <w:tab w:val="left" w:pos="567"/>
        </w:tabs>
        <w:spacing w:line="360" w:lineRule="auto"/>
        <w:ind w:left="567" w:hanging="567"/>
        <w:rPr>
          <w:rFonts w:hAnsi="宋体"/>
          <w:b/>
          <w:bCs/>
          <w:szCs w:val="21"/>
        </w:rPr>
      </w:pPr>
      <w:r>
        <w:rPr>
          <w:rFonts w:ascii="宋体" w:hAnsi="宋体"/>
          <w:b/>
          <w:bCs/>
          <w:sz w:val="22"/>
          <w:szCs w:val="22"/>
        </w:rPr>
        <w:t>17.</w:t>
      </w:r>
      <w:r>
        <w:rPr>
          <w:rFonts w:ascii="宋体" w:hAnsi="宋体" w:hint="eastAsia"/>
          <w:b/>
          <w:bCs/>
          <w:sz w:val="22"/>
          <w:szCs w:val="22"/>
        </w:rPr>
        <w:t>7</w:t>
      </w:r>
      <w:r>
        <w:rPr>
          <w:rFonts w:ascii="宋体" w:hAnsi="宋体"/>
          <w:b/>
          <w:bCs/>
          <w:sz w:val="22"/>
          <w:szCs w:val="22"/>
        </w:rPr>
        <w:t xml:space="preserve">  </w:t>
      </w:r>
      <w:r>
        <w:rPr>
          <w:rFonts w:ascii="宋体" w:hAnsi="宋体"/>
          <w:b/>
          <w:bCs/>
          <w:sz w:val="22"/>
          <w:szCs w:val="22"/>
        </w:rPr>
        <w:t>下列任何情况发生时，</w:t>
      </w:r>
      <w:r>
        <w:rPr>
          <w:rFonts w:hAnsi="宋体" w:hint="eastAsia"/>
          <w:b/>
          <w:szCs w:val="21"/>
        </w:rPr>
        <w:t>经招标人同意后，招标代理机构在书面通知投标人（或中标人）后有权没收投标保证金：</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lastRenderedPageBreak/>
        <w:t>（</w:t>
      </w:r>
      <w:r>
        <w:rPr>
          <w:rFonts w:ascii="宋体" w:hAnsi="宋体"/>
          <w:sz w:val="22"/>
          <w:szCs w:val="22"/>
        </w:rPr>
        <w:t>1</w:t>
      </w:r>
      <w:r>
        <w:rPr>
          <w:rFonts w:ascii="宋体" w:hAnsi="宋体"/>
          <w:sz w:val="22"/>
          <w:szCs w:val="22"/>
        </w:rPr>
        <w:t>）</w:t>
      </w:r>
      <w:r>
        <w:rPr>
          <w:rFonts w:hAnsi="宋体" w:hint="eastAsia"/>
          <w:szCs w:val="21"/>
        </w:rPr>
        <w:t>投标人在规定的投标截止时间后至投标有效期满前撤销或修改其投标文件</w:t>
      </w:r>
      <w:r>
        <w:rPr>
          <w:rFonts w:ascii="宋体" w:hAnsi="宋体"/>
          <w:sz w:val="22"/>
          <w:szCs w:val="22"/>
        </w:rPr>
        <w:t>；</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hAnsi="宋体" w:hint="eastAsia"/>
          <w:szCs w:val="21"/>
        </w:rPr>
        <w:t>中标人未能在规定期限内提交履约担保</w:t>
      </w:r>
      <w:r>
        <w:rPr>
          <w:rFonts w:ascii="宋体" w:hAnsi="宋体"/>
          <w:sz w:val="22"/>
          <w:szCs w:val="22"/>
        </w:rPr>
        <w:t>；</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）中标人在规定期限内未能根据本须知第</w:t>
      </w:r>
      <w:r>
        <w:rPr>
          <w:rFonts w:ascii="宋体" w:hAnsi="宋体"/>
          <w:sz w:val="22"/>
          <w:szCs w:val="22"/>
        </w:rPr>
        <w:t>36</w:t>
      </w:r>
      <w:r>
        <w:rPr>
          <w:rFonts w:ascii="宋体" w:hAnsi="宋体"/>
          <w:sz w:val="22"/>
          <w:szCs w:val="22"/>
        </w:rPr>
        <w:t>条规定签订合同；</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）中标人将本项目转让给他人，或者在投标文件中未说明，且未经</w:t>
      </w:r>
      <w:r>
        <w:rPr>
          <w:rFonts w:ascii="宋体" w:hAnsi="宋体" w:hint="eastAsia"/>
          <w:sz w:val="22"/>
          <w:szCs w:val="22"/>
        </w:rPr>
        <w:t>招标</w:t>
      </w:r>
      <w:r>
        <w:rPr>
          <w:rFonts w:ascii="宋体" w:hAnsi="宋体"/>
          <w:sz w:val="22"/>
          <w:szCs w:val="22"/>
        </w:rPr>
        <w:t>人同意，将中标项目分包给他人的，</w:t>
      </w:r>
      <w:r>
        <w:rPr>
          <w:rFonts w:ascii="宋体" w:hAnsi="宋体" w:hint="eastAsia"/>
          <w:sz w:val="22"/>
          <w:szCs w:val="22"/>
        </w:rPr>
        <w:t>招标</w:t>
      </w:r>
      <w:r>
        <w:rPr>
          <w:rFonts w:ascii="宋体" w:hAnsi="宋体"/>
          <w:sz w:val="22"/>
          <w:szCs w:val="22"/>
        </w:rPr>
        <w:t>人可依法没收其投标保证金；</w:t>
      </w:r>
    </w:p>
    <w:p w:rsidR="00B758B3" w:rsidRDefault="001F1A15">
      <w:pPr>
        <w:spacing w:line="360" w:lineRule="auto"/>
        <w:ind w:leftChars="250" w:left="1075" w:hangingChars="250" w:hanging="550"/>
        <w:rPr>
          <w:rFonts w:ascii="宋体" w:hAnsi="宋体"/>
          <w:bCs/>
          <w:sz w:val="22"/>
          <w:szCs w:val="22"/>
        </w:rPr>
      </w:pPr>
      <w:r>
        <w:rPr>
          <w:rFonts w:ascii="宋体" w:hAnsi="宋体"/>
          <w:bCs/>
          <w:sz w:val="22"/>
          <w:szCs w:val="22"/>
        </w:rPr>
        <w:t>（</w:t>
      </w:r>
      <w:r>
        <w:rPr>
          <w:rFonts w:ascii="宋体" w:hAnsi="宋体"/>
          <w:bCs/>
          <w:sz w:val="22"/>
          <w:szCs w:val="22"/>
        </w:rPr>
        <w:t>5</w:t>
      </w:r>
      <w:r>
        <w:rPr>
          <w:rFonts w:ascii="宋体" w:hAnsi="宋体"/>
          <w:bCs/>
          <w:sz w:val="22"/>
          <w:szCs w:val="22"/>
        </w:rPr>
        <w:t>）</w:t>
      </w:r>
      <w:r>
        <w:rPr>
          <w:rFonts w:hAnsi="宋体" w:cs="Arial"/>
          <w:szCs w:val="21"/>
        </w:rPr>
        <w:t>提供虚假</w:t>
      </w:r>
      <w:r>
        <w:rPr>
          <w:rFonts w:hAnsi="宋体" w:cs="Arial" w:hint="eastAsia"/>
          <w:szCs w:val="21"/>
        </w:rPr>
        <w:t>投标</w:t>
      </w:r>
      <w:r>
        <w:rPr>
          <w:rFonts w:hAnsi="宋体" w:cs="Arial"/>
          <w:szCs w:val="21"/>
        </w:rPr>
        <w:t>文件或虚假补充文件的</w:t>
      </w:r>
      <w:r>
        <w:rPr>
          <w:rFonts w:hAnsi="宋体" w:cs="Arial" w:hint="eastAsia"/>
          <w:szCs w:val="21"/>
        </w:rPr>
        <w:t>，或</w:t>
      </w:r>
      <w:r>
        <w:rPr>
          <w:rFonts w:hAnsi="宋体" w:hint="eastAsia"/>
          <w:szCs w:val="21"/>
        </w:rPr>
        <w:t>违反《中华人民共和国招标投标法》等有关法律、法规、规章及招标投标相关规定的行为。</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85" w:name="_Toc441844072"/>
      <w:bookmarkStart w:id="86" w:name="_Toc45617956"/>
      <w:r>
        <w:rPr>
          <w:rFonts w:ascii="宋体" w:hAnsi="宋体"/>
          <w:b/>
          <w:bCs/>
          <w:sz w:val="22"/>
          <w:szCs w:val="22"/>
        </w:rPr>
        <w:t>投标有效期</w:t>
      </w:r>
      <w:bookmarkEnd w:id="85"/>
      <w:bookmarkEnd w:id="86"/>
    </w:p>
    <w:p w:rsidR="00B758B3" w:rsidRDefault="001F1A15">
      <w:pPr>
        <w:pStyle w:val="25"/>
        <w:spacing w:line="360" w:lineRule="auto"/>
        <w:ind w:left="660" w:hangingChars="300" w:hanging="660"/>
        <w:rPr>
          <w:rFonts w:ascii="宋体" w:eastAsia="宋体"/>
          <w:b/>
          <w:sz w:val="22"/>
          <w:szCs w:val="22"/>
        </w:rPr>
      </w:pPr>
      <w:r>
        <w:rPr>
          <w:rFonts w:ascii="宋体" w:eastAsia="宋体"/>
          <w:sz w:val="22"/>
          <w:szCs w:val="22"/>
        </w:rPr>
        <w:t>★18.1</w:t>
      </w:r>
      <w:r>
        <w:rPr>
          <w:rFonts w:ascii="宋体" w:eastAsia="宋体" w:hint="eastAsia"/>
          <w:sz w:val="22"/>
          <w:szCs w:val="22"/>
          <w:lang w:val="en-US"/>
        </w:rPr>
        <w:t xml:space="preserve"> </w:t>
      </w:r>
      <w:r>
        <w:rPr>
          <w:rFonts w:ascii="宋体" w:eastAsia="宋体"/>
          <w:sz w:val="22"/>
          <w:szCs w:val="22"/>
        </w:rPr>
        <w:t>投标文件应根据投标人须知的规定在投标截止时间后的</w:t>
      </w:r>
      <w:r>
        <w:rPr>
          <w:rFonts w:ascii="宋体" w:eastAsia="宋体"/>
          <w:sz w:val="22"/>
          <w:szCs w:val="22"/>
        </w:rPr>
        <w:t>90</w:t>
      </w:r>
      <w:r>
        <w:rPr>
          <w:rFonts w:ascii="宋体" w:eastAsia="宋体"/>
          <w:sz w:val="22"/>
          <w:szCs w:val="22"/>
        </w:rPr>
        <w:t>天内保持有效。</w:t>
      </w:r>
      <w:r>
        <w:rPr>
          <w:rFonts w:ascii="宋体" w:eastAsia="宋体"/>
          <w:b/>
          <w:sz w:val="22"/>
          <w:szCs w:val="22"/>
        </w:rPr>
        <w:t>投标有效期比规定期限短的将被视为非实质性响应标而予以拒绝。</w:t>
      </w:r>
    </w:p>
    <w:p w:rsidR="00B758B3" w:rsidRDefault="001F1A15">
      <w:pPr>
        <w:spacing w:line="360" w:lineRule="auto"/>
        <w:ind w:left="660" w:hangingChars="300" w:hanging="660"/>
        <w:rPr>
          <w:rFonts w:ascii="宋体" w:hAnsi="宋体"/>
          <w:bCs/>
          <w:sz w:val="22"/>
          <w:szCs w:val="22"/>
        </w:rPr>
      </w:pPr>
      <w:r>
        <w:rPr>
          <w:rFonts w:ascii="宋体" w:hAnsi="宋体"/>
          <w:sz w:val="22"/>
          <w:szCs w:val="22"/>
        </w:rPr>
        <w:t xml:space="preserve">18.2  </w:t>
      </w:r>
      <w:r>
        <w:rPr>
          <w:rFonts w:ascii="宋体" w:hAnsi="宋体"/>
          <w:sz w:val="22"/>
          <w:szCs w:val="22"/>
        </w:rPr>
        <w:t>特殊情况下，在原有投标有效期截止之前，</w:t>
      </w:r>
      <w:r>
        <w:rPr>
          <w:rFonts w:ascii="宋体" w:hAnsi="宋体" w:hint="eastAsia"/>
          <w:sz w:val="22"/>
          <w:szCs w:val="22"/>
        </w:rPr>
        <w:t>招标</w:t>
      </w:r>
      <w:r>
        <w:rPr>
          <w:rFonts w:ascii="宋体" w:hAnsi="宋体"/>
          <w:sz w:val="22"/>
          <w:szCs w:val="22"/>
        </w:rPr>
        <w:t>代理机构可要求投标人同意延长投标有效期。这种要求与答复均应以书面形式提交。投标人可拒绝</w:t>
      </w:r>
      <w:r>
        <w:rPr>
          <w:rFonts w:ascii="宋体" w:hAnsi="宋体" w:hint="eastAsia"/>
          <w:sz w:val="22"/>
          <w:szCs w:val="22"/>
        </w:rPr>
        <w:t>招标</w:t>
      </w:r>
      <w:r>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B758B3" w:rsidRDefault="001F1A15">
      <w:pPr>
        <w:pStyle w:val="2"/>
        <w:tabs>
          <w:tab w:val="clear" w:pos="1440"/>
          <w:tab w:val="left" w:pos="142"/>
        </w:tabs>
        <w:ind w:left="0" w:firstLine="0"/>
        <w:rPr>
          <w:rFonts w:ascii="宋体" w:eastAsia="宋体" w:hAnsi="宋体"/>
          <w:sz w:val="22"/>
          <w:szCs w:val="22"/>
        </w:rPr>
      </w:pPr>
      <w:bookmarkStart w:id="87" w:name="_Toc396137236"/>
      <w:bookmarkStart w:id="88" w:name="_Toc45617957"/>
      <w:bookmarkStart w:id="89" w:name="_Toc441844073"/>
      <w:bookmarkStart w:id="90" w:name="_Toc425348137"/>
      <w:r>
        <w:rPr>
          <w:rFonts w:ascii="宋体" w:eastAsia="宋体" w:hAnsi="宋体"/>
          <w:sz w:val="22"/>
          <w:szCs w:val="22"/>
        </w:rPr>
        <w:t>（四）投标文件的递交</w:t>
      </w:r>
      <w:bookmarkEnd w:id="87"/>
      <w:bookmarkEnd w:id="88"/>
      <w:bookmarkEnd w:id="89"/>
      <w:bookmarkEnd w:id="90"/>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91" w:name="_Toc441844074"/>
      <w:bookmarkStart w:id="92" w:name="_Toc45617958"/>
      <w:r>
        <w:rPr>
          <w:rFonts w:ascii="宋体" w:hAnsi="宋体"/>
          <w:b/>
          <w:bCs/>
          <w:sz w:val="22"/>
          <w:szCs w:val="22"/>
        </w:rPr>
        <w:t>投标文件的装订、密封和标记</w:t>
      </w:r>
      <w:bookmarkEnd w:id="91"/>
      <w:bookmarkEnd w:id="92"/>
    </w:p>
    <w:p w:rsidR="00B758B3" w:rsidRDefault="001F1A15">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w:t>
      </w:r>
      <w:r>
        <w:rPr>
          <w:rFonts w:ascii="宋体" w:hAnsi="宋体"/>
          <w:b/>
          <w:sz w:val="22"/>
          <w:szCs w:val="22"/>
          <w:em w:val="dot"/>
        </w:rPr>
        <w:t>投标文件的装订要求。</w:t>
      </w:r>
      <w:r>
        <w:rPr>
          <w:rFonts w:ascii="宋体" w:hAnsi="宋体" w:hint="eastAsia"/>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rsidR="00B758B3" w:rsidRDefault="001F1A15">
      <w:pPr>
        <w:snapToGrid w:val="0"/>
        <w:spacing w:line="360" w:lineRule="auto"/>
        <w:ind w:left="660" w:hangingChars="300" w:hanging="660"/>
        <w:rPr>
          <w:rFonts w:ascii="宋体" w:hAnsi="宋体"/>
          <w:sz w:val="22"/>
          <w:szCs w:val="22"/>
        </w:rPr>
      </w:pPr>
      <w:r>
        <w:rPr>
          <w:rFonts w:ascii="宋体" w:hAnsi="宋体"/>
          <w:sz w:val="22"/>
          <w:szCs w:val="22"/>
        </w:rPr>
        <w:t xml:space="preserve">19.2  </w:t>
      </w:r>
      <w:r>
        <w:rPr>
          <w:rFonts w:ascii="宋体" w:hAnsi="宋体"/>
          <w:sz w:val="22"/>
          <w:szCs w:val="22"/>
        </w:rPr>
        <w:t>在投标文件密封袋上均应标明以下内容：</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rsidR="00B758B3" w:rsidRDefault="001F1A15">
      <w:pPr>
        <w:spacing w:line="360" w:lineRule="auto"/>
        <w:ind w:leftChars="250" w:left="1075" w:hangingChars="250" w:hanging="550"/>
        <w:rPr>
          <w:rFonts w:ascii="宋体" w:hAnsi="宋体"/>
          <w:sz w:val="22"/>
          <w:szCs w:val="22"/>
          <w:u w:val="single"/>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    </w:t>
      </w:r>
      <w:r>
        <w:rPr>
          <w:rFonts w:ascii="宋体" w:hAnsi="宋体" w:hint="eastAsia"/>
          <w:sz w:val="22"/>
          <w:szCs w:val="22"/>
          <w:u w:val="single"/>
        </w:rPr>
        <w:t>；</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）项目名称：</w:t>
      </w:r>
      <w:r>
        <w:rPr>
          <w:rFonts w:ascii="宋体" w:hAnsi="宋体"/>
          <w:sz w:val="22"/>
          <w:szCs w:val="22"/>
          <w:u w:val="single"/>
        </w:rPr>
        <w:t xml:space="preserve">               </w:t>
      </w:r>
      <w:r>
        <w:rPr>
          <w:rFonts w:ascii="宋体" w:hAnsi="宋体"/>
          <w:sz w:val="22"/>
          <w:szCs w:val="22"/>
        </w:rPr>
        <w:t>；</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sz w:val="22"/>
          <w:szCs w:val="22"/>
          <w:u w:val="single"/>
        </w:rPr>
        <w:t xml:space="preserve">    </w:t>
      </w:r>
      <w:r>
        <w:rPr>
          <w:rFonts w:ascii="宋体" w:hAnsi="宋体"/>
          <w:sz w:val="22"/>
          <w:szCs w:val="22"/>
        </w:rPr>
        <w:t>时</w:t>
      </w:r>
      <w:r>
        <w:rPr>
          <w:rFonts w:ascii="宋体" w:hAnsi="宋体"/>
          <w:sz w:val="22"/>
          <w:szCs w:val="22"/>
          <w:u w:val="single"/>
        </w:rPr>
        <w:t xml:space="preserve">    </w:t>
      </w:r>
      <w:r>
        <w:rPr>
          <w:rFonts w:ascii="宋体" w:hAnsi="宋体"/>
          <w:sz w:val="22"/>
          <w:szCs w:val="22"/>
        </w:rPr>
        <w:t>分开标，此时间以前不得开封；</w:t>
      </w:r>
      <w:r>
        <w:rPr>
          <w:rFonts w:ascii="宋体" w:hAnsi="宋体"/>
          <w:sz w:val="22"/>
          <w:szCs w:val="22"/>
        </w:rPr>
        <w:t xml:space="preserve"> </w:t>
      </w:r>
    </w:p>
    <w:p w:rsidR="00B758B3" w:rsidRDefault="001F1A15">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5</w:t>
      </w:r>
      <w:r>
        <w:rPr>
          <w:rFonts w:ascii="宋体" w:hAnsi="宋体"/>
          <w:sz w:val="22"/>
          <w:szCs w:val="22"/>
        </w:rPr>
        <w:t>）投标人名称：</w:t>
      </w:r>
      <w:r>
        <w:rPr>
          <w:rFonts w:ascii="宋体" w:hAnsi="宋体"/>
          <w:sz w:val="22"/>
          <w:szCs w:val="22"/>
          <w:u w:val="single"/>
        </w:rPr>
        <w:t xml:space="preserve">                 </w:t>
      </w:r>
      <w:r>
        <w:rPr>
          <w:rFonts w:ascii="宋体" w:hAnsi="宋体" w:hint="eastAsia"/>
          <w:sz w:val="22"/>
          <w:szCs w:val="22"/>
        </w:rPr>
        <w:t>。</w:t>
      </w:r>
    </w:p>
    <w:p w:rsidR="00B758B3" w:rsidRDefault="001F1A15">
      <w:pPr>
        <w:spacing w:line="360" w:lineRule="auto"/>
        <w:ind w:left="632" w:hanging="632"/>
        <w:rPr>
          <w:rFonts w:ascii="宋体" w:hAnsi="宋体"/>
          <w:sz w:val="22"/>
          <w:szCs w:val="22"/>
        </w:rPr>
      </w:pPr>
      <w:r>
        <w:rPr>
          <w:rFonts w:ascii="宋体" w:hAnsi="宋体"/>
          <w:sz w:val="22"/>
          <w:szCs w:val="22"/>
        </w:rPr>
        <w:t xml:space="preserve">19.3  </w:t>
      </w:r>
      <w:r>
        <w:rPr>
          <w:rFonts w:ascii="宋体" w:hAnsi="宋体"/>
          <w:sz w:val="22"/>
          <w:szCs w:val="22"/>
        </w:rPr>
        <w:t>如果投标文件未按本须知第</w:t>
      </w:r>
      <w:r>
        <w:rPr>
          <w:rFonts w:ascii="宋体" w:hAnsi="宋体"/>
          <w:sz w:val="22"/>
          <w:szCs w:val="22"/>
        </w:rPr>
        <w:t>19.1</w:t>
      </w:r>
      <w:r>
        <w:rPr>
          <w:rFonts w:ascii="宋体" w:hAnsi="宋体"/>
          <w:sz w:val="22"/>
          <w:szCs w:val="22"/>
        </w:rPr>
        <w:t>～</w:t>
      </w:r>
      <w:r>
        <w:rPr>
          <w:rFonts w:ascii="宋体" w:hAnsi="宋体"/>
          <w:sz w:val="22"/>
          <w:szCs w:val="22"/>
        </w:rPr>
        <w:t>19.2</w:t>
      </w:r>
      <w:r>
        <w:rPr>
          <w:rFonts w:ascii="宋体" w:hAnsi="宋体"/>
          <w:sz w:val="22"/>
          <w:szCs w:val="22"/>
        </w:rPr>
        <w:t>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93" w:name="_Toc441844075"/>
      <w:bookmarkStart w:id="94" w:name="_Toc45617959"/>
      <w:bookmarkStart w:id="95" w:name="_Toc439325685"/>
      <w:r>
        <w:rPr>
          <w:rFonts w:ascii="宋体" w:hAnsi="宋体"/>
          <w:b/>
          <w:bCs/>
          <w:sz w:val="22"/>
          <w:szCs w:val="22"/>
        </w:rPr>
        <w:t>投标截止时间</w:t>
      </w:r>
      <w:bookmarkEnd w:id="93"/>
      <w:bookmarkEnd w:id="94"/>
      <w:bookmarkEnd w:id="95"/>
    </w:p>
    <w:p w:rsidR="00B758B3" w:rsidRDefault="001F1A15">
      <w:pPr>
        <w:spacing w:line="360" w:lineRule="auto"/>
        <w:ind w:left="697" w:hangingChars="317" w:hanging="697"/>
        <w:rPr>
          <w:rFonts w:ascii="宋体" w:hAnsi="宋体"/>
          <w:sz w:val="22"/>
          <w:szCs w:val="22"/>
        </w:rPr>
      </w:pPr>
      <w:r>
        <w:rPr>
          <w:rFonts w:ascii="宋体" w:hAnsi="宋体"/>
          <w:sz w:val="22"/>
          <w:szCs w:val="22"/>
        </w:rPr>
        <w:t xml:space="preserve">20.1  </w:t>
      </w:r>
      <w:r>
        <w:rPr>
          <w:rFonts w:ascii="宋体" w:hAnsi="宋体" w:hint="eastAsia"/>
          <w:sz w:val="22"/>
          <w:szCs w:val="22"/>
        </w:rPr>
        <w:t>招标</w:t>
      </w:r>
      <w:r>
        <w:rPr>
          <w:rFonts w:ascii="宋体" w:hAnsi="宋体"/>
          <w:sz w:val="22"/>
          <w:szCs w:val="22"/>
        </w:rPr>
        <w:t>代理机构在本须知第</w:t>
      </w:r>
      <w:r>
        <w:rPr>
          <w:rFonts w:ascii="宋体" w:hAnsi="宋体"/>
          <w:sz w:val="22"/>
          <w:szCs w:val="22"/>
        </w:rPr>
        <w:t>23.1</w:t>
      </w:r>
      <w:r>
        <w:rPr>
          <w:rFonts w:ascii="宋体" w:hAnsi="宋体"/>
          <w:sz w:val="22"/>
          <w:szCs w:val="22"/>
        </w:rPr>
        <w:t>条规定的地址收到投标的时间不迟于</w:t>
      </w:r>
      <w:r>
        <w:rPr>
          <w:rFonts w:ascii="宋体" w:hAnsi="宋体" w:hint="eastAsia"/>
          <w:sz w:val="22"/>
          <w:szCs w:val="22"/>
        </w:rPr>
        <w:t>第一章招标公告函中所规定的时间。</w:t>
      </w:r>
    </w:p>
    <w:p w:rsidR="00B758B3" w:rsidRDefault="001F1A15">
      <w:pPr>
        <w:spacing w:line="360" w:lineRule="auto"/>
        <w:ind w:left="660" w:hangingChars="300" w:hanging="660"/>
        <w:rPr>
          <w:rFonts w:ascii="宋体" w:hAnsi="宋体"/>
          <w:sz w:val="22"/>
          <w:szCs w:val="22"/>
        </w:rPr>
      </w:pPr>
      <w:r>
        <w:rPr>
          <w:rFonts w:ascii="宋体" w:hAnsi="宋体"/>
          <w:sz w:val="22"/>
          <w:szCs w:val="22"/>
        </w:rPr>
        <w:lastRenderedPageBreak/>
        <w:t xml:space="preserve">20.2  </w:t>
      </w:r>
      <w:r>
        <w:rPr>
          <w:rFonts w:ascii="宋体" w:hAnsi="宋体" w:hint="eastAsia"/>
          <w:sz w:val="22"/>
          <w:szCs w:val="22"/>
        </w:rPr>
        <w:t>招标</w:t>
      </w:r>
      <w:r>
        <w:rPr>
          <w:rFonts w:ascii="宋体" w:hAnsi="宋体"/>
          <w:sz w:val="22"/>
          <w:szCs w:val="22"/>
        </w:rPr>
        <w:t>代理机构可以按本须知第</w:t>
      </w:r>
      <w:r>
        <w:rPr>
          <w:rFonts w:ascii="宋体" w:hAnsi="宋体"/>
          <w:sz w:val="22"/>
          <w:szCs w:val="22"/>
        </w:rPr>
        <w:t>9</w:t>
      </w:r>
      <w:r>
        <w:rPr>
          <w:rFonts w:ascii="宋体" w:hAnsi="宋体"/>
          <w:sz w:val="22"/>
          <w:szCs w:val="22"/>
        </w:rPr>
        <w:t>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20.3  </w:t>
      </w:r>
      <w:r>
        <w:rPr>
          <w:rFonts w:ascii="宋体" w:hAnsi="宋体" w:hint="eastAsia"/>
          <w:sz w:val="22"/>
          <w:szCs w:val="22"/>
        </w:rPr>
        <w:t>招标</w:t>
      </w:r>
      <w:r>
        <w:rPr>
          <w:rFonts w:ascii="宋体" w:hAnsi="宋体"/>
          <w:sz w:val="22"/>
          <w:szCs w:val="22"/>
        </w:rPr>
        <w:t>代理机构于开标前</w:t>
      </w:r>
      <w:r>
        <w:rPr>
          <w:rFonts w:ascii="宋体" w:hAnsi="宋体"/>
          <w:b/>
          <w:sz w:val="22"/>
          <w:szCs w:val="22"/>
        </w:rPr>
        <w:t>（</w:t>
      </w:r>
      <w:r>
        <w:rPr>
          <w:rFonts w:ascii="宋体" w:hAnsi="宋体"/>
          <w:b/>
          <w:sz w:val="22"/>
          <w:szCs w:val="22"/>
        </w:rPr>
        <w:t>30</w:t>
      </w:r>
      <w:r>
        <w:rPr>
          <w:rFonts w:ascii="宋体" w:hAnsi="宋体"/>
          <w:b/>
          <w:sz w:val="22"/>
          <w:szCs w:val="22"/>
        </w:rPr>
        <w:t>）</w:t>
      </w:r>
      <w:r>
        <w:rPr>
          <w:rFonts w:ascii="宋体" w:hAnsi="宋体"/>
          <w:sz w:val="22"/>
          <w:szCs w:val="22"/>
        </w:rPr>
        <w:t>分钟开始接收投标文件。</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96" w:name="_Toc441844076"/>
      <w:bookmarkStart w:id="97" w:name="_Toc45617960"/>
      <w:bookmarkStart w:id="98" w:name="_Toc439325686"/>
      <w:r>
        <w:rPr>
          <w:rFonts w:ascii="宋体" w:hAnsi="宋体"/>
          <w:b/>
          <w:bCs/>
          <w:sz w:val="22"/>
          <w:szCs w:val="22"/>
        </w:rPr>
        <w:t>迟交的投标文件</w:t>
      </w:r>
      <w:bookmarkEnd w:id="96"/>
      <w:bookmarkEnd w:id="97"/>
      <w:bookmarkEnd w:id="98"/>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21.1  </w:t>
      </w:r>
      <w:r>
        <w:rPr>
          <w:rFonts w:ascii="宋体" w:hAnsi="宋体" w:hint="eastAsia"/>
          <w:sz w:val="22"/>
          <w:szCs w:val="22"/>
        </w:rPr>
        <w:t>招标</w:t>
      </w:r>
      <w:r>
        <w:rPr>
          <w:rFonts w:ascii="宋体" w:hAnsi="宋体"/>
          <w:sz w:val="22"/>
          <w:szCs w:val="22"/>
        </w:rPr>
        <w:t>代理机构将拒绝并原封退回在本须知第</w:t>
      </w:r>
      <w:r>
        <w:rPr>
          <w:rFonts w:ascii="宋体" w:hAnsi="宋体"/>
          <w:sz w:val="22"/>
          <w:szCs w:val="22"/>
        </w:rPr>
        <w:t>20</w:t>
      </w:r>
      <w:r>
        <w:rPr>
          <w:rFonts w:ascii="宋体" w:hAnsi="宋体"/>
          <w:sz w:val="22"/>
          <w:szCs w:val="22"/>
        </w:rPr>
        <w:t>条规定的截止时间后收到的任何投标文件。</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99" w:name="_Toc45617961"/>
      <w:bookmarkStart w:id="100" w:name="_Toc441844077"/>
      <w:bookmarkStart w:id="101" w:name="_Toc439325687"/>
      <w:r>
        <w:rPr>
          <w:rFonts w:ascii="宋体" w:hAnsi="宋体"/>
          <w:b/>
          <w:bCs/>
          <w:sz w:val="22"/>
          <w:szCs w:val="22"/>
        </w:rPr>
        <w:t>投标文件的修改与撤回</w:t>
      </w:r>
      <w:bookmarkEnd w:id="99"/>
      <w:bookmarkEnd w:id="100"/>
      <w:bookmarkEnd w:id="101"/>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22.1  </w:t>
      </w:r>
      <w:r>
        <w:rPr>
          <w:rFonts w:ascii="宋体" w:hAnsi="宋体"/>
          <w:sz w:val="22"/>
          <w:szCs w:val="22"/>
        </w:rPr>
        <w:t>投标人在递交投标文件后，可以修改或撤回其投标，但</w:t>
      </w:r>
      <w:r>
        <w:rPr>
          <w:rFonts w:ascii="宋体" w:hAnsi="宋体" w:hint="eastAsia"/>
          <w:sz w:val="22"/>
          <w:szCs w:val="22"/>
        </w:rPr>
        <w:t>招标</w:t>
      </w:r>
      <w:r>
        <w:rPr>
          <w:rFonts w:ascii="宋体" w:hAnsi="宋体"/>
          <w:sz w:val="22"/>
          <w:szCs w:val="22"/>
        </w:rPr>
        <w:t>代理机构必须在第</w:t>
      </w:r>
      <w:r>
        <w:rPr>
          <w:rFonts w:ascii="宋体" w:hAnsi="宋体"/>
          <w:sz w:val="22"/>
          <w:szCs w:val="22"/>
        </w:rPr>
        <w:t>20</w:t>
      </w:r>
      <w:r>
        <w:rPr>
          <w:rFonts w:ascii="宋体" w:hAnsi="宋体"/>
          <w:sz w:val="22"/>
          <w:szCs w:val="22"/>
        </w:rPr>
        <w:t>条规定的投标截止时间之前，收到修改或撤回的书面通知。</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22.2  </w:t>
      </w:r>
      <w:r>
        <w:rPr>
          <w:rFonts w:ascii="宋体" w:hAnsi="宋体"/>
          <w:sz w:val="22"/>
          <w:szCs w:val="22"/>
        </w:rPr>
        <w:t>投标人的修改或撤回通知应按本须知第</w:t>
      </w:r>
      <w:r>
        <w:rPr>
          <w:rFonts w:ascii="宋体" w:hAnsi="宋体"/>
          <w:sz w:val="22"/>
          <w:szCs w:val="22"/>
        </w:rPr>
        <w:t>19</w:t>
      </w:r>
      <w:r>
        <w:rPr>
          <w:rFonts w:ascii="宋体" w:hAnsi="宋体"/>
          <w:sz w:val="22"/>
          <w:szCs w:val="22"/>
        </w:rPr>
        <w:t>条规定编制、密封、标记和发送。</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22.3  </w:t>
      </w:r>
      <w:r>
        <w:rPr>
          <w:rFonts w:ascii="宋体" w:hAnsi="宋体"/>
          <w:sz w:val="22"/>
          <w:szCs w:val="22"/>
        </w:rPr>
        <w:t>在投标截止时间之后，投标人不得对其投标做任何修改。</w:t>
      </w:r>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22.4  </w:t>
      </w:r>
      <w:r>
        <w:rPr>
          <w:rFonts w:ascii="宋体" w:hAnsi="宋体"/>
          <w:sz w:val="22"/>
          <w:szCs w:val="22"/>
        </w:rPr>
        <w:t>从投标截止时间至投标人在投标书格式中</w:t>
      </w:r>
      <w:r>
        <w:rPr>
          <w:rFonts w:ascii="宋体" w:hAnsi="宋体"/>
          <w:sz w:val="22"/>
          <w:szCs w:val="22"/>
        </w:rPr>
        <w:t>确定的投标有效期之间的这段时间内，投标人不得撤回其投标，否则其投标保证金将按照本须知第</w:t>
      </w:r>
      <w:r>
        <w:rPr>
          <w:rFonts w:ascii="宋体" w:hAnsi="宋体"/>
          <w:sz w:val="22"/>
          <w:szCs w:val="22"/>
        </w:rPr>
        <w:t>17.9</w:t>
      </w:r>
      <w:r>
        <w:rPr>
          <w:rFonts w:ascii="宋体" w:hAnsi="宋体"/>
          <w:sz w:val="22"/>
          <w:szCs w:val="22"/>
        </w:rPr>
        <w:t>条的规定被没收。</w:t>
      </w:r>
    </w:p>
    <w:p w:rsidR="00B758B3" w:rsidRDefault="001F1A15">
      <w:pPr>
        <w:pStyle w:val="2"/>
        <w:tabs>
          <w:tab w:val="clear" w:pos="1440"/>
          <w:tab w:val="left" w:pos="142"/>
        </w:tabs>
        <w:ind w:left="0" w:firstLine="0"/>
        <w:rPr>
          <w:rFonts w:ascii="宋体" w:eastAsia="宋体" w:hAnsi="宋体"/>
          <w:b w:val="0"/>
          <w:sz w:val="22"/>
          <w:szCs w:val="22"/>
        </w:rPr>
      </w:pPr>
      <w:bookmarkStart w:id="102" w:name="_Toc441844078"/>
      <w:bookmarkStart w:id="103" w:name="_Toc45617962"/>
      <w:r>
        <w:rPr>
          <w:rFonts w:ascii="宋体" w:eastAsia="宋体" w:hAnsi="宋体"/>
          <w:sz w:val="22"/>
          <w:szCs w:val="22"/>
        </w:rPr>
        <w:t>（五）开标与评标</w:t>
      </w:r>
      <w:bookmarkEnd w:id="102"/>
      <w:bookmarkEnd w:id="103"/>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04" w:name="_Toc45617963"/>
      <w:bookmarkStart w:id="105" w:name="_Toc441844079"/>
      <w:bookmarkStart w:id="106" w:name="_Toc439325690"/>
      <w:r>
        <w:rPr>
          <w:rFonts w:ascii="宋体" w:hAnsi="宋体"/>
          <w:b/>
          <w:bCs/>
          <w:sz w:val="22"/>
          <w:szCs w:val="22"/>
        </w:rPr>
        <w:t>开标</w:t>
      </w:r>
      <w:bookmarkEnd w:id="104"/>
      <w:bookmarkEnd w:id="105"/>
      <w:bookmarkEnd w:id="106"/>
    </w:p>
    <w:p w:rsidR="00B758B3" w:rsidRDefault="001F1A15">
      <w:pPr>
        <w:spacing w:line="360" w:lineRule="auto"/>
        <w:ind w:left="660" w:hangingChars="300" w:hanging="660"/>
        <w:rPr>
          <w:rFonts w:ascii="宋体" w:hAnsi="宋体"/>
          <w:sz w:val="22"/>
          <w:szCs w:val="22"/>
        </w:rPr>
      </w:pPr>
      <w:r>
        <w:rPr>
          <w:rFonts w:ascii="宋体" w:hAnsi="宋体"/>
          <w:sz w:val="22"/>
          <w:szCs w:val="22"/>
        </w:rPr>
        <w:t xml:space="preserve">23.1  </w:t>
      </w:r>
      <w:r>
        <w:rPr>
          <w:rFonts w:ascii="宋体" w:hAnsi="宋体" w:hint="eastAsia"/>
          <w:sz w:val="22"/>
          <w:szCs w:val="22"/>
        </w:rPr>
        <w:t>招标</w:t>
      </w:r>
      <w:r>
        <w:rPr>
          <w:rFonts w:ascii="宋体" w:hAnsi="宋体"/>
          <w:sz w:val="22"/>
          <w:szCs w:val="22"/>
        </w:rPr>
        <w:t>人和</w:t>
      </w:r>
      <w:r>
        <w:rPr>
          <w:rFonts w:ascii="宋体" w:hAnsi="宋体" w:hint="eastAsia"/>
          <w:sz w:val="22"/>
          <w:szCs w:val="22"/>
        </w:rPr>
        <w:t>招标</w:t>
      </w:r>
      <w:r>
        <w:rPr>
          <w:rFonts w:ascii="宋体" w:hAnsi="宋体"/>
          <w:sz w:val="22"/>
          <w:szCs w:val="22"/>
        </w:rPr>
        <w:t>代理机构在</w:t>
      </w:r>
      <w:r>
        <w:rPr>
          <w:rFonts w:ascii="宋体" w:hAnsi="宋体" w:hint="eastAsia"/>
          <w:sz w:val="22"/>
          <w:szCs w:val="22"/>
        </w:rPr>
        <w:t>第一章招标公告函中约定的时间和地点</w:t>
      </w:r>
      <w:r>
        <w:rPr>
          <w:rFonts w:ascii="宋体" w:hAnsi="宋体"/>
          <w:sz w:val="22"/>
          <w:szCs w:val="22"/>
        </w:rPr>
        <w:t>组织公开开标。</w:t>
      </w:r>
    </w:p>
    <w:p w:rsidR="00B758B3" w:rsidRDefault="001F1A15">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w:t>
      </w:r>
      <w:r>
        <w:rPr>
          <w:rFonts w:ascii="宋体" w:hAnsi="宋体"/>
          <w:bCs/>
          <w:kern w:val="28"/>
          <w:sz w:val="22"/>
          <w:szCs w:val="22"/>
        </w:rPr>
        <w:t>开标程序</w:t>
      </w:r>
    </w:p>
    <w:p w:rsidR="00B758B3" w:rsidRDefault="001F1A15">
      <w:pPr>
        <w:tabs>
          <w:tab w:val="left" w:pos="1620"/>
          <w:tab w:val="left" w:pos="1980"/>
        </w:tabs>
        <w:snapToGrid w:val="0"/>
        <w:spacing w:line="360" w:lineRule="auto"/>
        <w:ind w:left="708" w:hangingChars="322" w:hanging="708"/>
        <w:rPr>
          <w:rFonts w:ascii="宋体" w:hAnsi="宋体"/>
          <w:bCs/>
          <w:kern w:val="28"/>
          <w:sz w:val="22"/>
          <w:szCs w:val="22"/>
        </w:rPr>
      </w:pPr>
      <w:r>
        <w:rPr>
          <w:rFonts w:ascii="宋体" w:hAnsi="宋体"/>
          <w:bCs/>
          <w:kern w:val="28"/>
          <w:sz w:val="22"/>
          <w:szCs w:val="22"/>
        </w:rPr>
        <w:t>23.2.1</w:t>
      </w:r>
      <w:r>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rsidR="00B758B3" w:rsidRDefault="001F1A15">
      <w:pPr>
        <w:snapToGrid w:val="0"/>
        <w:spacing w:line="360" w:lineRule="auto"/>
        <w:ind w:left="739" w:hangingChars="336" w:hanging="739"/>
        <w:rPr>
          <w:rFonts w:ascii="宋体" w:hAnsi="宋体"/>
          <w:bCs/>
          <w:kern w:val="28"/>
          <w:sz w:val="22"/>
          <w:szCs w:val="22"/>
        </w:rPr>
      </w:pPr>
      <w:r>
        <w:rPr>
          <w:rFonts w:ascii="宋体" w:hAnsi="宋体"/>
          <w:bCs/>
          <w:kern w:val="28"/>
          <w:sz w:val="22"/>
          <w:szCs w:val="22"/>
        </w:rPr>
        <w:t xml:space="preserve">23.2.2 </w:t>
      </w:r>
      <w:r>
        <w:rPr>
          <w:rFonts w:ascii="宋体" w:hAnsi="宋体"/>
          <w:bCs/>
          <w:kern w:val="28"/>
          <w:sz w:val="22"/>
          <w:szCs w:val="22"/>
        </w:rPr>
        <w:t>投标文件的密封等情况由</w:t>
      </w:r>
      <w:r>
        <w:rPr>
          <w:rFonts w:ascii="宋体" w:hAnsi="宋体" w:hint="eastAsia"/>
          <w:bCs/>
          <w:kern w:val="28"/>
          <w:sz w:val="22"/>
          <w:szCs w:val="22"/>
        </w:rPr>
        <w:t>招标人</w:t>
      </w:r>
      <w:r>
        <w:rPr>
          <w:rFonts w:ascii="宋体" w:hAnsi="宋体"/>
          <w:bCs/>
          <w:kern w:val="28"/>
          <w:sz w:val="22"/>
          <w:szCs w:val="22"/>
        </w:rPr>
        <w:t>代表或</w:t>
      </w:r>
      <w:r>
        <w:rPr>
          <w:rFonts w:ascii="宋体" w:hAnsi="宋体" w:hint="eastAsia"/>
          <w:bCs/>
          <w:kern w:val="28"/>
          <w:sz w:val="22"/>
          <w:szCs w:val="22"/>
        </w:rPr>
        <w:t>招标</w:t>
      </w:r>
      <w:r>
        <w:rPr>
          <w:rFonts w:ascii="宋体" w:hAnsi="宋体"/>
          <w:bCs/>
          <w:kern w:val="28"/>
          <w:sz w:val="22"/>
          <w:szCs w:val="22"/>
        </w:rPr>
        <w:t>代理机构委托的公证机构（人员）检查，或由</w:t>
      </w:r>
      <w:r>
        <w:rPr>
          <w:rFonts w:ascii="宋体" w:hAnsi="宋体" w:hint="eastAsia"/>
          <w:bCs/>
          <w:kern w:val="28"/>
          <w:sz w:val="22"/>
          <w:szCs w:val="22"/>
        </w:rPr>
        <w:t>招标</w:t>
      </w:r>
      <w:r>
        <w:rPr>
          <w:rFonts w:ascii="宋体" w:hAnsi="宋体"/>
          <w:bCs/>
          <w:kern w:val="28"/>
          <w:sz w:val="22"/>
          <w:szCs w:val="22"/>
        </w:rPr>
        <w:t>人代表及投标文件第一递交登记人或投标人推选的代表检查。</w:t>
      </w:r>
    </w:p>
    <w:p w:rsidR="00B758B3" w:rsidRDefault="001F1A15">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23.2.3 </w:t>
      </w:r>
      <w:r>
        <w:rPr>
          <w:rFonts w:ascii="宋体" w:hAnsi="宋体" w:hint="eastAsia"/>
          <w:bCs/>
          <w:kern w:val="28"/>
          <w:sz w:val="22"/>
          <w:szCs w:val="22"/>
        </w:rPr>
        <w:t>本项目采用资格审查后，最低价中标为原则，首先复核审查投标人资格，只有审查通过后再宣读各投标人报价。</w:t>
      </w:r>
    </w:p>
    <w:p w:rsidR="00B758B3" w:rsidRDefault="001F1A15">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23.2.4 </w:t>
      </w:r>
      <w:r>
        <w:rPr>
          <w:rFonts w:ascii="宋体" w:hAnsi="宋体"/>
          <w:bCs/>
          <w:kern w:val="28"/>
          <w:sz w:val="22"/>
          <w:szCs w:val="22"/>
        </w:rPr>
        <w:t>若</w:t>
      </w:r>
      <w:r>
        <w:rPr>
          <w:rFonts w:ascii="宋体" w:hAnsi="宋体" w:hint="eastAsia"/>
          <w:bCs/>
          <w:kern w:val="28"/>
          <w:sz w:val="22"/>
          <w:szCs w:val="22"/>
        </w:rPr>
        <w:t>招标代理</w:t>
      </w:r>
      <w:r>
        <w:rPr>
          <w:rFonts w:ascii="宋体" w:hAnsi="宋体"/>
          <w:bCs/>
          <w:kern w:val="28"/>
          <w:sz w:val="22"/>
          <w:szCs w:val="22"/>
        </w:rPr>
        <w:t>机构宣读的结果与</w:t>
      </w:r>
      <w:r>
        <w:rPr>
          <w:rFonts w:ascii="宋体" w:hAnsi="宋体" w:hint="eastAsia"/>
          <w:bCs/>
          <w:kern w:val="28"/>
          <w:sz w:val="22"/>
          <w:szCs w:val="22"/>
        </w:rPr>
        <w:t>投标文件内容</w:t>
      </w:r>
      <w:r>
        <w:rPr>
          <w:rFonts w:ascii="宋体" w:hAnsi="宋体"/>
          <w:bCs/>
          <w:kern w:val="28"/>
          <w:sz w:val="22"/>
          <w:szCs w:val="22"/>
        </w:rPr>
        <w:t>不符，投标人有权当场提出异议，经</w:t>
      </w:r>
      <w:r>
        <w:rPr>
          <w:rFonts w:ascii="宋体" w:hAnsi="宋体" w:hint="eastAsia"/>
          <w:bCs/>
          <w:kern w:val="28"/>
          <w:sz w:val="22"/>
          <w:szCs w:val="22"/>
        </w:rPr>
        <w:t>招标人</w:t>
      </w:r>
      <w:r>
        <w:rPr>
          <w:rFonts w:ascii="宋体" w:hAnsi="宋体"/>
          <w:bCs/>
          <w:kern w:val="28"/>
          <w:sz w:val="22"/>
          <w:szCs w:val="22"/>
        </w:rPr>
        <w:t>或</w:t>
      </w:r>
      <w:r>
        <w:rPr>
          <w:rFonts w:ascii="宋体" w:hAnsi="宋体" w:hint="eastAsia"/>
          <w:bCs/>
          <w:kern w:val="28"/>
          <w:sz w:val="22"/>
          <w:szCs w:val="22"/>
        </w:rPr>
        <w:t>招标代理</w:t>
      </w:r>
      <w:r>
        <w:rPr>
          <w:rFonts w:ascii="宋体" w:hAnsi="宋体"/>
          <w:bCs/>
          <w:kern w:val="28"/>
          <w:sz w:val="22"/>
          <w:szCs w:val="22"/>
        </w:rPr>
        <w:t>机构委托的公证机构（人员），或</w:t>
      </w:r>
      <w:r>
        <w:rPr>
          <w:rFonts w:ascii="宋体" w:hAnsi="宋体" w:hint="eastAsia"/>
          <w:bCs/>
          <w:kern w:val="28"/>
          <w:sz w:val="22"/>
          <w:szCs w:val="22"/>
        </w:rPr>
        <w:t>招标人</w:t>
      </w:r>
      <w:r>
        <w:rPr>
          <w:rFonts w:ascii="宋体" w:hAnsi="宋体"/>
          <w:bCs/>
          <w:kern w:val="28"/>
          <w:sz w:val="22"/>
          <w:szCs w:val="22"/>
        </w:rPr>
        <w:t>及</w:t>
      </w:r>
      <w:r>
        <w:rPr>
          <w:rFonts w:ascii="宋体" w:hAnsi="宋体" w:hint="eastAsia"/>
          <w:bCs/>
          <w:kern w:val="28"/>
          <w:sz w:val="22"/>
          <w:szCs w:val="22"/>
        </w:rPr>
        <w:t>招标代理</w:t>
      </w:r>
      <w:r>
        <w:rPr>
          <w:rFonts w:ascii="宋体" w:hAnsi="宋体"/>
          <w:bCs/>
          <w:kern w:val="28"/>
          <w:sz w:val="22"/>
          <w:szCs w:val="22"/>
        </w:rPr>
        <w:t>机构当场核查确认有误的，可重新宣读其</w:t>
      </w:r>
      <w:r>
        <w:rPr>
          <w:rFonts w:ascii="宋体" w:hAnsi="宋体" w:hint="eastAsia"/>
          <w:bCs/>
          <w:kern w:val="28"/>
          <w:sz w:val="22"/>
          <w:szCs w:val="22"/>
        </w:rPr>
        <w:t>投标文件</w:t>
      </w:r>
      <w:r>
        <w:rPr>
          <w:rFonts w:ascii="宋体" w:hAnsi="宋体"/>
          <w:bCs/>
          <w:kern w:val="28"/>
          <w:sz w:val="22"/>
          <w:szCs w:val="22"/>
        </w:rPr>
        <w:t>情况。若投标人当场未提出异议，则视为投标人已确认</w:t>
      </w:r>
      <w:r>
        <w:rPr>
          <w:rFonts w:ascii="宋体" w:hAnsi="宋体" w:hint="eastAsia"/>
          <w:bCs/>
          <w:kern w:val="28"/>
          <w:sz w:val="22"/>
          <w:szCs w:val="22"/>
        </w:rPr>
        <w:t>招标代理</w:t>
      </w:r>
      <w:r>
        <w:rPr>
          <w:rFonts w:ascii="宋体" w:hAnsi="宋体"/>
          <w:bCs/>
          <w:kern w:val="28"/>
          <w:sz w:val="22"/>
          <w:szCs w:val="22"/>
        </w:rPr>
        <w:t>机构人宣读的结果。</w:t>
      </w:r>
    </w:p>
    <w:p w:rsidR="00B758B3" w:rsidRDefault="001F1A15">
      <w:pPr>
        <w:spacing w:line="360" w:lineRule="auto"/>
        <w:ind w:left="770" w:right="18" w:hangingChars="350" w:hanging="770"/>
        <w:rPr>
          <w:rFonts w:ascii="宋体" w:hAnsi="宋体"/>
          <w:sz w:val="22"/>
          <w:szCs w:val="22"/>
        </w:rPr>
      </w:pPr>
      <w:r>
        <w:rPr>
          <w:rFonts w:ascii="宋体" w:hAnsi="宋体"/>
          <w:sz w:val="22"/>
          <w:szCs w:val="22"/>
        </w:rPr>
        <w:t xml:space="preserve">23.2.5 </w:t>
      </w:r>
      <w:r>
        <w:rPr>
          <w:rFonts w:hAnsi="宋体" w:hint="eastAsia"/>
          <w:szCs w:val="21"/>
        </w:rPr>
        <w:t>投标人对开标有异议的，应当在开标现场提出，招标代理机构应当当场作出答复，并制作</w:t>
      </w:r>
      <w:r>
        <w:rPr>
          <w:rFonts w:ascii="宋体" w:hAnsi="宋体" w:hint="eastAsia"/>
          <w:sz w:val="22"/>
          <w:szCs w:val="22"/>
        </w:rPr>
        <w:t>记录。</w:t>
      </w:r>
    </w:p>
    <w:p w:rsidR="00B758B3" w:rsidRDefault="001F1A15">
      <w:pPr>
        <w:spacing w:line="360" w:lineRule="auto"/>
        <w:ind w:left="770" w:right="18" w:hangingChars="350" w:hanging="770"/>
        <w:rPr>
          <w:rFonts w:ascii="宋体" w:hAnsi="宋体"/>
          <w:sz w:val="22"/>
          <w:szCs w:val="22"/>
        </w:rPr>
      </w:pPr>
      <w:r>
        <w:rPr>
          <w:rFonts w:ascii="宋体" w:hAnsi="宋体"/>
          <w:sz w:val="22"/>
          <w:szCs w:val="22"/>
        </w:rPr>
        <w:lastRenderedPageBreak/>
        <w:t xml:space="preserve">23.2.6 </w:t>
      </w:r>
      <w:r>
        <w:rPr>
          <w:rFonts w:ascii="宋体" w:hAnsi="宋体" w:hint="eastAsia"/>
          <w:sz w:val="22"/>
          <w:szCs w:val="22"/>
        </w:rPr>
        <w:t>招标代理机构</w:t>
      </w:r>
      <w:r>
        <w:rPr>
          <w:rFonts w:ascii="宋体" w:hAnsi="宋体"/>
          <w:sz w:val="22"/>
          <w:szCs w:val="22"/>
        </w:rPr>
        <w:t>将做</w:t>
      </w:r>
      <w:r>
        <w:rPr>
          <w:rFonts w:ascii="宋体" w:hAnsi="宋体" w:hint="eastAsia"/>
          <w:sz w:val="22"/>
          <w:szCs w:val="22"/>
        </w:rPr>
        <w:t>开标</w:t>
      </w:r>
      <w:r>
        <w:rPr>
          <w:rFonts w:ascii="宋体" w:hAnsi="宋体"/>
          <w:sz w:val="22"/>
          <w:szCs w:val="22"/>
        </w:rPr>
        <w:t>记录</w:t>
      </w:r>
      <w:r>
        <w:rPr>
          <w:rFonts w:ascii="宋体" w:hAnsi="宋体" w:hint="eastAsia"/>
          <w:sz w:val="22"/>
          <w:szCs w:val="22"/>
        </w:rPr>
        <w:t>，开标记录包括第</w:t>
      </w:r>
      <w:r>
        <w:rPr>
          <w:rFonts w:ascii="宋体" w:hAnsi="宋体"/>
          <w:sz w:val="22"/>
          <w:szCs w:val="22"/>
        </w:rPr>
        <w:t>23.2.5</w:t>
      </w:r>
      <w:r>
        <w:rPr>
          <w:rFonts w:ascii="宋体" w:hAnsi="宋体" w:hint="eastAsia"/>
          <w:sz w:val="22"/>
          <w:szCs w:val="22"/>
        </w:rPr>
        <w:t>款发生的异议及答复、按第</w:t>
      </w:r>
      <w:r>
        <w:rPr>
          <w:rFonts w:ascii="宋体" w:hAnsi="宋体"/>
          <w:sz w:val="22"/>
          <w:szCs w:val="22"/>
        </w:rPr>
        <w:t>23.2.4</w:t>
      </w:r>
      <w:r>
        <w:rPr>
          <w:rFonts w:ascii="宋体" w:hAnsi="宋体"/>
          <w:sz w:val="22"/>
          <w:szCs w:val="22"/>
        </w:rPr>
        <w:t>款的规定在开标时宣读的全部内容。</w:t>
      </w:r>
    </w:p>
    <w:p w:rsidR="00B758B3" w:rsidRDefault="001F1A15">
      <w:pPr>
        <w:spacing w:line="360" w:lineRule="auto"/>
        <w:ind w:left="770" w:right="18" w:hangingChars="350" w:hanging="770"/>
        <w:rPr>
          <w:rFonts w:ascii="宋体" w:hAnsi="宋体"/>
          <w:sz w:val="22"/>
          <w:szCs w:val="22"/>
        </w:rPr>
      </w:pPr>
      <w:r>
        <w:rPr>
          <w:rFonts w:ascii="宋体" w:hAnsi="宋体"/>
          <w:sz w:val="22"/>
          <w:szCs w:val="22"/>
        </w:rPr>
        <w:t>23.2.7</w:t>
      </w:r>
      <w:r>
        <w:rPr>
          <w:rFonts w:ascii="宋体" w:hAnsi="宋体" w:hint="eastAsia"/>
          <w:sz w:val="22"/>
          <w:szCs w:val="22"/>
        </w:rPr>
        <w:t>投标文件开启并宣读完毕后，按本须知第</w:t>
      </w:r>
      <w:r>
        <w:rPr>
          <w:rFonts w:ascii="宋体" w:hAnsi="宋体"/>
          <w:sz w:val="22"/>
          <w:szCs w:val="22"/>
        </w:rPr>
        <w:t>26.2</w:t>
      </w:r>
      <w:r>
        <w:rPr>
          <w:rFonts w:ascii="宋体" w:hAnsi="宋体" w:hint="eastAsia"/>
          <w:sz w:val="22"/>
          <w:szCs w:val="22"/>
        </w:rPr>
        <w:t>款规定的定标方式确定中标人，当场宣布中标结果。</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07" w:name="_Toc441844080"/>
      <w:bookmarkStart w:id="108" w:name="_Toc439325688"/>
      <w:bookmarkStart w:id="109" w:name="_Toc45617964"/>
      <w:r>
        <w:rPr>
          <w:rFonts w:ascii="宋体" w:hAnsi="宋体"/>
          <w:b/>
          <w:bCs/>
          <w:sz w:val="22"/>
          <w:szCs w:val="22"/>
        </w:rPr>
        <w:t>评标委员会</w:t>
      </w:r>
      <w:bookmarkEnd w:id="107"/>
      <w:bookmarkEnd w:id="108"/>
      <w:bookmarkEnd w:id="109"/>
    </w:p>
    <w:p w:rsidR="00B758B3" w:rsidRDefault="001F1A15">
      <w:pPr>
        <w:spacing w:line="360" w:lineRule="auto"/>
        <w:ind w:left="632" w:hanging="632"/>
        <w:rPr>
          <w:rFonts w:ascii="宋体" w:hAnsi="宋体"/>
          <w:sz w:val="22"/>
          <w:szCs w:val="22"/>
        </w:rPr>
      </w:pPr>
      <w:r>
        <w:rPr>
          <w:rFonts w:ascii="宋体" w:hAnsi="宋体"/>
          <w:sz w:val="22"/>
          <w:szCs w:val="22"/>
        </w:rPr>
        <w:t xml:space="preserve">24.1  </w:t>
      </w:r>
      <w:r>
        <w:rPr>
          <w:rFonts w:ascii="宋体" w:hAnsi="宋体" w:hint="eastAsia"/>
          <w:sz w:val="22"/>
          <w:szCs w:val="22"/>
        </w:rPr>
        <w:t>本项目不组建</w:t>
      </w:r>
      <w:r>
        <w:rPr>
          <w:rFonts w:ascii="宋体" w:hAnsi="宋体"/>
          <w:sz w:val="22"/>
          <w:szCs w:val="22"/>
        </w:rPr>
        <w:t>评标委员会。</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10" w:name="_Toc45617965"/>
      <w:r>
        <w:rPr>
          <w:rFonts w:ascii="宋体" w:hAnsi="宋体" w:hint="eastAsia"/>
          <w:b/>
          <w:bCs/>
          <w:sz w:val="22"/>
          <w:szCs w:val="22"/>
        </w:rPr>
        <w:t>否决投标的规定</w:t>
      </w:r>
      <w:bookmarkEnd w:id="110"/>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hint="eastAsia"/>
          <w:sz w:val="22"/>
          <w:szCs w:val="22"/>
          <w:lang w:val="zh-CN"/>
        </w:rPr>
        <w:t>开标过程中，若发现投标人或其投标文件出现以下任一情况，应当否决其投标：</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.1</w:t>
      </w:r>
      <w:r>
        <w:rPr>
          <w:rFonts w:ascii="宋体" w:hAnsi="宋体" w:hint="eastAsia"/>
          <w:sz w:val="22"/>
          <w:szCs w:val="22"/>
          <w:lang w:val="zh-CN"/>
        </w:rPr>
        <w:t>本须知要求出席投标会的人员未出席投标会或未能出示其要求的证件；</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.2</w:t>
      </w:r>
      <w:r>
        <w:rPr>
          <w:rFonts w:ascii="宋体" w:hAnsi="宋体" w:hint="eastAsia"/>
          <w:sz w:val="22"/>
          <w:szCs w:val="22"/>
          <w:lang w:val="zh-CN"/>
        </w:rPr>
        <w:t>投标文件未按本须知的要求密封、标记和装订的；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 xml:space="preserve">.3 </w:t>
      </w:r>
      <w:r>
        <w:rPr>
          <w:rFonts w:ascii="宋体" w:hAnsi="宋体" w:hint="eastAsia"/>
          <w:sz w:val="22"/>
          <w:szCs w:val="22"/>
          <w:lang w:val="zh-CN"/>
        </w:rPr>
        <w:t>未按本须知规定提交投标担保的；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5.4 </w:t>
      </w:r>
      <w:r>
        <w:rPr>
          <w:rFonts w:ascii="宋体" w:hAnsi="宋体" w:hint="eastAsia"/>
          <w:sz w:val="22"/>
          <w:szCs w:val="22"/>
          <w:lang w:val="zh-CN"/>
        </w:rPr>
        <w:t>投标文件未按本须知的要求编制、签字的；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5.5 </w:t>
      </w:r>
      <w:r>
        <w:rPr>
          <w:rFonts w:ascii="宋体" w:hAnsi="宋体" w:hint="eastAsia"/>
          <w:sz w:val="22"/>
          <w:szCs w:val="22"/>
          <w:lang w:val="zh-CN"/>
        </w:rPr>
        <w:t>投标人资质不满足本须知第</w:t>
      </w:r>
      <w:r>
        <w:rPr>
          <w:rFonts w:ascii="宋体" w:hAnsi="宋体"/>
          <w:sz w:val="22"/>
          <w:szCs w:val="22"/>
          <w:lang w:val="zh-CN"/>
        </w:rPr>
        <w:t>3</w:t>
      </w:r>
      <w:r>
        <w:rPr>
          <w:rFonts w:ascii="宋体" w:hAnsi="宋体" w:hint="eastAsia"/>
          <w:sz w:val="22"/>
          <w:szCs w:val="22"/>
          <w:lang w:val="zh-CN"/>
        </w:rPr>
        <w:t>款的要求；</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5.6 </w:t>
      </w:r>
      <w:r>
        <w:rPr>
          <w:rFonts w:ascii="宋体" w:hAnsi="宋体" w:hint="eastAsia"/>
          <w:sz w:val="22"/>
          <w:szCs w:val="22"/>
          <w:lang w:val="zh-CN"/>
        </w:rPr>
        <w:t>投标文件字迹模糊、无法辨认的；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5.7 </w:t>
      </w:r>
      <w:r>
        <w:rPr>
          <w:rFonts w:ascii="宋体" w:hAnsi="宋体" w:hint="eastAsia"/>
          <w:sz w:val="22"/>
          <w:szCs w:val="22"/>
          <w:lang w:val="zh-CN"/>
        </w:rPr>
        <w:t>投标文件中填报的投标报价高于预算价的；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5.8</w:t>
      </w:r>
      <w:r>
        <w:rPr>
          <w:rFonts w:ascii="宋体" w:hAnsi="宋体" w:hint="eastAsia"/>
          <w:sz w:val="22"/>
          <w:szCs w:val="22"/>
          <w:lang w:val="zh-CN"/>
        </w:rPr>
        <w:t>投标人递交两份或多份内容不同的投标文件，或在一份投标文件中对同一招标项目报有两个或多个报价，且未书面声明哪一个有效的（投标文件中投标报价的大写数额与小</w:t>
      </w:r>
      <w:r>
        <w:rPr>
          <w:rFonts w:ascii="宋体" w:hAnsi="宋体" w:hint="eastAsia"/>
          <w:sz w:val="22"/>
          <w:szCs w:val="22"/>
          <w:lang w:val="zh-CN"/>
        </w:rPr>
        <w:t>写数额不一致的除外，投标报价以大写数额为准）；</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5.9</w:t>
      </w:r>
      <w:r>
        <w:rPr>
          <w:rFonts w:ascii="宋体" w:hAnsi="宋体" w:hint="eastAsia"/>
          <w:sz w:val="22"/>
          <w:szCs w:val="22"/>
          <w:lang w:val="zh-CN"/>
        </w:rPr>
        <w:t>投标文件没有对招标文件做出实质性响应的；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0</w:t>
      </w:r>
      <w:r>
        <w:rPr>
          <w:rFonts w:ascii="宋体" w:hAnsi="宋体" w:hint="eastAsia"/>
          <w:sz w:val="22"/>
          <w:szCs w:val="22"/>
          <w:lang w:val="zh-CN"/>
        </w:rPr>
        <w:t>投标文件上标明的投标人与通过资格预审的投标申请人发生实质性的改变的；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1</w:t>
      </w:r>
      <w:r>
        <w:rPr>
          <w:rFonts w:ascii="宋体" w:hAnsi="宋体" w:hint="eastAsia"/>
          <w:sz w:val="22"/>
          <w:szCs w:val="22"/>
          <w:lang w:val="zh-CN"/>
        </w:rPr>
        <w:t>投标文件附有招标人不能接受的条件的；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2</w:t>
      </w:r>
      <w:r>
        <w:rPr>
          <w:rFonts w:ascii="宋体" w:hAnsi="宋体" w:hint="eastAsia"/>
          <w:sz w:val="22"/>
          <w:szCs w:val="22"/>
          <w:lang w:val="zh-CN"/>
        </w:rPr>
        <w:t>本次招标所要求具备的各项证件、证书、及个人身份证失效或被相关行政部门扣留或吊销的；</w:t>
      </w:r>
    </w:p>
    <w:p w:rsidR="00B758B3" w:rsidRDefault="001F1A15">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3</w:t>
      </w:r>
      <w:r>
        <w:rPr>
          <w:rFonts w:ascii="宋体" w:hAnsi="宋体" w:hint="eastAsia"/>
          <w:sz w:val="22"/>
          <w:szCs w:val="22"/>
          <w:lang w:val="zh-CN"/>
        </w:rPr>
        <w:t>属于招标文件中规定为无效标的；属于法律、法规、规章规定的应作无效投标文件处理的。</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11" w:name="_Toc441844084"/>
      <w:bookmarkStart w:id="112" w:name="_Toc45617966"/>
      <w:r>
        <w:rPr>
          <w:rFonts w:ascii="宋体" w:hAnsi="宋体" w:hint="eastAsia"/>
          <w:b/>
          <w:bCs/>
          <w:sz w:val="22"/>
          <w:szCs w:val="22"/>
        </w:rPr>
        <w:t>定</w:t>
      </w:r>
      <w:r>
        <w:rPr>
          <w:rFonts w:ascii="宋体" w:hAnsi="宋体"/>
          <w:b/>
          <w:bCs/>
          <w:sz w:val="22"/>
          <w:szCs w:val="22"/>
        </w:rPr>
        <w:t>标原则及方法</w:t>
      </w:r>
      <w:bookmarkEnd w:id="111"/>
      <w:bookmarkEnd w:id="112"/>
    </w:p>
    <w:p w:rsidR="00B758B3" w:rsidRDefault="001F1A15">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w:t>
      </w:r>
      <w:r>
        <w:rPr>
          <w:rFonts w:ascii="宋体" w:hAnsi="宋体"/>
          <w:sz w:val="22"/>
          <w:szCs w:val="22"/>
        </w:rPr>
        <w:t>“</w:t>
      </w:r>
      <w:r>
        <w:rPr>
          <w:rFonts w:ascii="宋体" w:hAnsi="宋体"/>
          <w:sz w:val="22"/>
          <w:szCs w:val="22"/>
        </w:rPr>
        <w:t>公开、公平、公正、科学、择优</w:t>
      </w:r>
      <w:r>
        <w:rPr>
          <w:rFonts w:ascii="宋体" w:hAnsi="宋体"/>
          <w:sz w:val="22"/>
          <w:szCs w:val="22"/>
        </w:rPr>
        <w:t>”</w:t>
      </w:r>
      <w:r>
        <w:rPr>
          <w:rFonts w:ascii="宋体" w:hAnsi="宋体"/>
          <w:sz w:val="22"/>
          <w:szCs w:val="22"/>
        </w:rPr>
        <w:t>的原则，严格评审。</w:t>
      </w:r>
    </w:p>
    <w:p w:rsidR="00B758B3" w:rsidRDefault="001F1A15">
      <w:pPr>
        <w:tabs>
          <w:tab w:val="left" w:pos="360"/>
        </w:tabs>
        <w:spacing w:line="360" w:lineRule="auto"/>
        <w:ind w:left="540" w:right="51" w:hanging="540"/>
        <w:rPr>
          <w:rFonts w:ascii="宋体" w:hAnsi="宋体"/>
          <w:color w:val="FF0000"/>
          <w:sz w:val="22"/>
          <w:szCs w:val="22"/>
          <w:lang w:val="zh-CN"/>
        </w:rPr>
      </w:pPr>
      <w:r>
        <w:rPr>
          <w:rFonts w:ascii="宋体" w:hAnsi="宋体"/>
          <w:sz w:val="22"/>
          <w:szCs w:val="22"/>
          <w:lang w:val="zh-CN"/>
        </w:rPr>
        <w:t xml:space="preserve">26.2 </w:t>
      </w:r>
      <w:r>
        <w:rPr>
          <w:rFonts w:ascii="宋体" w:hAnsi="宋体"/>
          <w:sz w:val="22"/>
          <w:szCs w:val="22"/>
          <w:lang w:val="zh-CN"/>
        </w:rPr>
        <w:t>确定中标人的准则是：</w:t>
      </w:r>
      <w:r>
        <w:rPr>
          <w:rFonts w:ascii="宋体" w:hAnsi="宋体" w:hint="eastAsia"/>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rsidR="00B758B3" w:rsidRDefault="001F1A15">
      <w:pPr>
        <w:pStyle w:val="af5"/>
        <w:spacing w:line="360" w:lineRule="auto"/>
        <w:ind w:left="630" w:hangingChars="300" w:hanging="630"/>
        <w:rPr>
          <w:color w:val="FF0000"/>
        </w:rPr>
      </w:pPr>
      <w:r>
        <w:rPr>
          <w:rFonts w:ascii="宋体" w:hAnsi="宋体" w:hint="eastAsia"/>
          <w:color w:val="FF0000"/>
          <w:kern w:val="2"/>
          <w:sz w:val="21"/>
          <w:szCs w:val="21"/>
        </w:rPr>
        <w:t>2</w:t>
      </w:r>
      <w:r>
        <w:rPr>
          <w:rFonts w:ascii="宋体" w:hAnsi="宋体"/>
          <w:color w:val="FF0000"/>
          <w:kern w:val="2"/>
          <w:sz w:val="21"/>
          <w:szCs w:val="21"/>
        </w:rPr>
        <w:t xml:space="preserve">6.3 </w:t>
      </w:r>
      <w:r>
        <w:rPr>
          <w:rFonts w:ascii="宋体" w:hAnsi="宋体" w:hint="eastAsia"/>
          <w:color w:val="FF0000"/>
          <w:kern w:val="2"/>
          <w:sz w:val="21"/>
          <w:szCs w:val="21"/>
        </w:rPr>
        <w:t>投标截止时间后，若递交投标文件的投标人不足</w:t>
      </w:r>
      <w:r>
        <w:rPr>
          <w:rFonts w:ascii="宋体" w:hAnsi="宋体" w:hint="eastAsia"/>
          <w:color w:val="FF0000"/>
          <w:kern w:val="2"/>
          <w:sz w:val="21"/>
          <w:szCs w:val="21"/>
        </w:rPr>
        <w:t>3</w:t>
      </w:r>
      <w:r>
        <w:rPr>
          <w:rFonts w:ascii="宋体" w:hAnsi="宋体" w:hint="eastAsia"/>
          <w:color w:val="FF0000"/>
          <w:kern w:val="2"/>
          <w:sz w:val="21"/>
          <w:szCs w:val="21"/>
        </w:rPr>
        <w:t>家或经审查后的有效投标人不足</w:t>
      </w:r>
      <w:r>
        <w:rPr>
          <w:rFonts w:ascii="宋体" w:hAnsi="宋体" w:hint="eastAsia"/>
          <w:color w:val="FF0000"/>
          <w:kern w:val="2"/>
          <w:sz w:val="21"/>
          <w:szCs w:val="21"/>
        </w:rPr>
        <w:t>3</w:t>
      </w:r>
      <w:r>
        <w:rPr>
          <w:rFonts w:ascii="宋体" w:hAnsi="宋体" w:hint="eastAsia"/>
          <w:color w:val="FF0000"/>
          <w:kern w:val="2"/>
          <w:sz w:val="21"/>
          <w:szCs w:val="21"/>
        </w:rPr>
        <w:t>家的，招标人可依法重新招标，或经招标人和投标人代表同意，可现场采取竞争性谈判或单一来源</w:t>
      </w:r>
      <w:r>
        <w:rPr>
          <w:rFonts w:ascii="宋体" w:hAnsi="宋体" w:hint="eastAsia"/>
          <w:color w:val="FF0000"/>
          <w:kern w:val="2"/>
          <w:sz w:val="21"/>
          <w:szCs w:val="21"/>
        </w:rPr>
        <w:lastRenderedPageBreak/>
        <w:t>的方式继续采购。</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13" w:name="_Toc441844085"/>
      <w:bookmarkStart w:id="114" w:name="_Toc45617967"/>
      <w:r>
        <w:rPr>
          <w:rFonts w:ascii="宋体" w:hAnsi="宋体"/>
          <w:b/>
          <w:bCs/>
          <w:sz w:val="22"/>
          <w:szCs w:val="22"/>
        </w:rPr>
        <w:t>评标结果公示</w:t>
      </w:r>
      <w:bookmarkEnd w:id="113"/>
      <w:r>
        <w:rPr>
          <w:rFonts w:ascii="宋体" w:hAnsi="宋体" w:hint="eastAsia"/>
          <w:b/>
          <w:bCs/>
          <w:sz w:val="22"/>
          <w:szCs w:val="22"/>
        </w:rPr>
        <w:t>及异议、投诉</w:t>
      </w:r>
      <w:bookmarkEnd w:id="114"/>
    </w:p>
    <w:p w:rsidR="00B758B3" w:rsidRDefault="001F1A15">
      <w:pPr>
        <w:spacing w:line="360" w:lineRule="auto"/>
        <w:ind w:left="540" w:hanging="540"/>
        <w:rPr>
          <w:rFonts w:hAnsi="宋体"/>
          <w:sz w:val="22"/>
          <w:szCs w:val="22"/>
          <w:lang w:val="zh-CN"/>
        </w:rPr>
      </w:pPr>
      <w:r>
        <w:rPr>
          <w:rFonts w:ascii="宋体" w:hAnsi="宋体"/>
          <w:sz w:val="22"/>
          <w:szCs w:val="22"/>
        </w:rPr>
        <w:t xml:space="preserve">27.1 </w:t>
      </w:r>
      <w:r>
        <w:rPr>
          <w:rFonts w:hAnsi="宋体" w:hint="eastAsia"/>
          <w:sz w:val="22"/>
          <w:szCs w:val="22"/>
          <w:lang w:val="zh-CN"/>
        </w:rPr>
        <w:t>招标代理机构在招标公告发布媒体公示中标候选人，公示期为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Ansi="宋体" w:hint="eastAsia"/>
          <w:sz w:val="22"/>
          <w:szCs w:val="22"/>
          <w:lang w:val="zh-CN"/>
        </w:rPr>
        <w:t>将完整的异议书面材料原件</w:t>
      </w:r>
      <w:r>
        <w:rPr>
          <w:rFonts w:hAnsi="宋体"/>
          <w:sz w:val="22"/>
          <w:szCs w:val="22"/>
          <w:lang w:val="zh-CN"/>
        </w:rPr>
        <w:t>送</w:t>
      </w:r>
      <w:r>
        <w:rPr>
          <w:rFonts w:hAnsi="宋体" w:hint="eastAsia"/>
          <w:sz w:val="22"/>
          <w:szCs w:val="22"/>
          <w:lang w:val="zh-CN"/>
        </w:rPr>
        <w:t>达招标代理机构，</w:t>
      </w:r>
      <w:r>
        <w:rPr>
          <w:rFonts w:hAnsi="宋体"/>
          <w:sz w:val="22"/>
          <w:szCs w:val="22"/>
          <w:lang w:val="zh-CN"/>
        </w:rPr>
        <w:t>逾期则视为</w:t>
      </w:r>
      <w:r>
        <w:rPr>
          <w:rFonts w:hAnsi="宋体" w:hint="eastAsia"/>
          <w:sz w:val="22"/>
          <w:szCs w:val="22"/>
          <w:lang w:val="zh-CN"/>
        </w:rPr>
        <w:t>对评标结果无异议。超出提交异议截止时间而提出的任何疑问，招标代理机构可不予答复。</w:t>
      </w:r>
    </w:p>
    <w:p w:rsidR="00B758B3" w:rsidRDefault="001F1A15">
      <w:pPr>
        <w:spacing w:line="360" w:lineRule="auto"/>
        <w:ind w:leftChars="226" w:left="475" w:firstLineChars="211" w:firstLine="464"/>
        <w:rPr>
          <w:rFonts w:hAnsi="宋体"/>
          <w:sz w:val="22"/>
          <w:szCs w:val="22"/>
          <w:lang w:val="zh-CN"/>
        </w:rPr>
      </w:pPr>
      <w:r>
        <w:rPr>
          <w:rFonts w:hAnsi="宋体" w:hint="eastAsia"/>
          <w:sz w:val="22"/>
          <w:szCs w:val="22"/>
          <w:lang w:val="zh-CN"/>
        </w:rPr>
        <w:t>招标代理机构将拒收未能提供完整异议书面材料的异议，完整的异议书面材料必须同时包含：异议书（加盖法人</w:t>
      </w:r>
      <w:r>
        <w:rPr>
          <w:rFonts w:hAnsi="宋体"/>
          <w:sz w:val="22"/>
          <w:szCs w:val="22"/>
          <w:lang w:val="zh-CN"/>
        </w:rPr>
        <w:t>公章</w:t>
      </w:r>
      <w:r>
        <w:rPr>
          <w:rFonts w:hAnsi="宋体" w:hint="eastAsia"/>
          <w:sz w:val="22"/>
          <w:szCs w:val="22"/>
          <w:lang w:val="zh-CN"/>
        </w:rPr>
        <w:t>，注明联系人、联系电话、联系地址）、授权提交异议的法定代表人授权书原件、反映异议人主体资格的营业执照复印</w:t>
      </w:r>
      <w:r>
        <w:rPr>
          <w:rFonts w:hAnsi="宋体" w:hint="eastAsia"/>
          <w:sz w:val="22"/>
          <w:szCs w:val="22"/>
          <w:lang w:val="zh-CN"/>
        </w:rPr>
        <w:t>件（加盖法人</w:t>
      </w:r>
      <w:r>
        <w:rPr>
          <w:rFonts w:hAnsi="宋体"/>
          <w:sz w:val="22"/>
          <w:szCs w:val="22"/>
          <w:lang w:val="zh-CN"/>
        </w:rPr>
        <w:t>公章</w:t>
      </w:r>
      <w:r>
        <w:rPr>
          <w:rFonts w:hAnsi="宋体" w:hint="eastAsia"/>
          <w:sz w:val="22"/>
          <w:szCs w:val="22"/>
          <w:lang w:val="zh-CN"/>
        </w:rPr>
        <w:t>）、以及合法来源的证据证明材料。</w:t>
      </w:r>
    </w:p>
    <w:p w:rsidR="00B758B3" w:rsidRDefault="001F1A15">
      <w:pPr>
        <w:spacing w:line="360" w:lineRule="auto"/>
        <w:ind w:left="540" w:hanging="540"/>
        <w:rPr>
          <w:rFonts w:hAnsi="宋体"/>
          <w:sz w:val="22"/>
          <w:szCs w:val="22"/>
          <w:lang w:val="zh-CN"/>
        </w:rPr>
      </w:pPr>
      <w:r>
        <w:rPr>
          <w:rFonts w:hAnsi="宋体"/>
          <w:sz w:val="22"/>
          <w:szCs w:val="22"/>
          <w:lang w:val="zh-CN"/>
        </w:rPr>
        <w:t xml:space="preserve">27.2 </w:t>
      </w:r>
      <w:r>
        <w:rPr>
          <w:rFonts w:hAnsi="宋体" w:hint="eastAsia"/>
          <w:sz w:val="22"/>
          <w:szCs w:val="22"/>
          <w:lang w:val="zh-CN"/>
        </w:rPr>
        <w:t>结果公示后，中标候选人有义务在结果公示之日起</w:t>
      </w:r>
      <w:r>
        <w:rPr>
          <w:rFonts w:hAnsi="宋体"/>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B758B3" w:rsidRDefault="001F1A15">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必要时，当招标人（或其委托的招标代理机构）向中标候选人发出提供上述证明资料原件进行核查的书面通知后，公示期满之日起三个工作日内中标</w:t>
      </w:r>
      <w:r>
        <w:rPr>
          <w:rFonts w:hAnsi="宋体" w:hint="eastAsia"/>
          <w:sz w:val="22"/>
          <w:szCs w:val="22"/>
          <w:lang w:val="zh-CN"/>
        </w:rPr>
        <w:t>候选人仍未能提供原件进行核查的，视为其无法提供真实的资料，招标人有权</w:t>
      </w:r>
      <w:r>
        <w:rPr>
          <w:rFonts w:hAnsi="宋体"/>
          <w:sz w:val="22"/>
          <w:szCs w:val="22"/>
          <w:lang w:val="zh-CN"/>
        </w:rPr>
        <w:t>按照中标候选人名单排序依次确定其他中标候选人为中标人或重新招标</w:t>
      </w:r>
      <w:r>
        <w:rPr>
          <w:rFonts w:hAnsi="宋体" w:hint="eastAsia"/>
          <w:sz w:val="22"/>
          <w:szCs w:val="22"/>
          <w:lang w:val="zh-CN"/>
        </w:rPr>
        <w:t>。</w:t>
      </w:r>
    </w:p>
    <w:p w:rsidR="00B758B3" w:rsidRDefault="001F1A15">
      <w:pPr>
        <w:spacing w:line="360" w:lineRule="auto"/>
        <w:ind w:left="540" w:hanging="540"/>
        <w:rPr>
          <w:rFonts w:hAnsi="宋体"/>
          <w:sz w:val="22"/>
          <w:szCs w:val="22"/>
          <w:lang w:val="zh-CN"/>
        </w:rPr>
      </w:pPr>
      <w:r>
        <w:rPr>
          <w:rFonts w:ascii="宋体" w:hAnsi="宋体"/>
          <w:sz w:val="22"/>
          <w:szCs w:val="22"/>
        </w:rPr>
        <w:t xml:space="preserve">27.3 </w:t>
      </w:r>
      <w:r>
        <w:rPr>
          <w:rFonts w:hAnsi="宋体" w:hint="eastAsia"/>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B758B3" w:rsidRDefault="001F1A15">
      <w:pPr>
        <w:snapToGrid w:val="0"/>
        <w:spacing w:line="360" w:lineRule="auto"/>
        <w:ind w:leftChars="250" w:left="525"/>
        <w:rPr>
          <w:rFonts w:ascii="宋体" w:hAnsi="宋体"/>
          <w:sz w:val="22"/>
          <w:szCs w:val="22"/>
          <w:highlight w:val="yellow"/>
          <w:lang w:val="zh-CN"/>
        </w:rPr>
      </w:pPr>
      <w:r>
        <w:rPr>
          <w:rFonts w:ascii="宋体" w:hAnsi="宋体" w:hint="eastAsia"/>
          <w:sz w:val="22"/>
          <w:szCs w:val="22"/>
          <w:lang w:val="zh-CN"/>
        </w:rPr>
        <w:t>投诉部门：东莞市经纬公路工程有限公司党群监察室，联系人：刘小姐，联系电话：</w:t>
      </w:r>
      <w:r>
        <w:rPr>
          <w:rFonts w:ascii="宋体" w:hAnsi="宋体"/>
          <w:sz w:val="22"/>
          <w:szCs w:val="22"/>
          <w:lang w:val="zh-CN"/>
        </w:rPr>
        <w:t>0769-</w:t>
      </w:r>
      <w:r>
        <w:rPr>
          <w:rFonts w:ascii="宋体" w:hAnsi="宋体" w:hint="eastAsia"/>
          <w:sz w:val="22"/>
          <w:szCs w:val="22"/>
        </w:rPr>
        <w:t>22241185</w:t>
      </w:r>
      <w:r>
        <w:rPr>
          <w:rFonts w:ascii="宋体" w:hAnsi="宋体" w:hint="eastAsia"/>
          <w:sz w:val="22"/>
          <w:szCs w:val="22"/>
          <w:lang w:val="zh-CN"/>
        </w:rPr>
        <w:t>。</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15" w:name="_Toc45617968"/>
      <w:bookmarkStart w:id="116" w:name="_Hlk3198297"/>
      <w:r>
        <w:rPr>
          <w:rFonts w:ascii="宋体" w:hAnsi="宋体" w:hint="eastAsia"/>
          <w:b/>
          <w:bCs/>
          <w:sz w:val="22"/>
          <w:szCs w:val="22"/>
        </w:rPr>
        <w:t>真实性审查</w:t>
      </w:r>
      <w:bookmarkEnd w:id="115"/>
    </w:p>
    <w:bookmarkEnd w:id="116"/>
    <w:p w:rsidR="00B758B3" w:rsidRDefault="001F1A15">
      <w:pPr>
        <w:spacing w:after="60" w:line="360" w:lineRule="auto"/>
        <w:ind w:leftChars="2" w:left="565" w:hangingChars="255" w:hanging="561"/>
        <w:rPr>
          <w:rFonts w:ascii="宋体" w:hAnsi="宋体"/>
          <w:sz w:val="22"/>
          <w:szCs w:val="22"/>
        </w:rPr>
      </w:pPr>
      <w:r>
        <w:rPr>
          <w:rFonts w:ascii="宋体" w:hAnsi="宋体"/>
          <w:sz w:val="22"/>
          <w:szCs w:val="22"/>
        </w:rPr>
        <w:t xml:space="preserve">28.1 </w:t>
      </w:r>
      <w:r>
        <w:rPr>
          <w:rFonts w:hAnsi="宋体" w:hint="eastAsia"/>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B758B3" w:rsidRDefault="001F1A15">
      <w:pPr>
        <w:spacing w:after="60" w:line="360" w:lineRule="auto"/>
        <w:ind w:left="565" w:hangingChars="257" w:hanging="565"/>
        <w:rPr>
          <w:rFonts w:ascii="宋体" w:hAnsi="宋体"/>
          <w:b/>
          <w:bCs/>
          <w:sz w:val="22"/>
          <w:szCs w:val="22"/>
        </w:rPr>
      </w:pPr>
      <w:r>
        <w:rPr>
          <w:rFonts w:ascii="宋体" w:hAnsi="宋体"/>
          <w:sz w:val="22"/>
          <w:szCs w:val="22"/>
        </w:rPr>
        <w:t xml:space="preserve">28.2 </w:t>
      </w:r>
      <w:r>
        <w:rPr>
          <w:rFonts w:hAnsi="宋体" w:hint="eastAsia"/>
          <w:sz w:val="22"/>
          <w:szCs w:val="22"/>
        </w:rPr>
        <w:t>投标人在招标人（或其委托的招标代理机构）通知其提供上述证明资料原件进行</w:t>
      </w:r>
      <w:r>
        <w:rPr>
          <w:rFonts w:hAnsi="宋体" w:hint="eastAsia"/>
          <w:sz w:val="22"/>
          <w:szCs w:val="22"/>
        </w:rPr>
        <w:t>核查的要</w:t>
      </w:r>
      <w:r>
        <w:rPr>
          <w:rFonts w:hAnsi="宋体" w:hint="eastAsia"/>
          <w:sz w:val="22"/>
          <w:szCs w:val="22"/>
        </w:rPr>
        <w:lastRenderedPageBreak/>
        <w:t>求后，未能在约定的时间内提供原件进行核查的，视为投标人无法提供真实的资料，</w:t>
      </w:r>
      <w:r>
        <w:rPr>
          <w:rFonts w:hAnsi="宋体"/>
          <w:sz w:val="22"/>
          <w:szCs w:val="22"/>
        </w:rPr>
        <w:t xml:space="preserve"> </w:t>
      </w:r>
      <w:r>
        <w:rPr>
          <w:rFonts w:hAnsi="宋体" w:hint="eastAsia"/>
          <w:sz w:val="22"/>
          <w:szCs w:val="22"/>
        </w:rPr>
        <w:t>招标人有权</w:t>
      </w:r>
      <w:r>
        <w:rPr>
          <w:rFonts w:hAnsi="宋体"/>
          <w:sz w:val="22"/>
          <w:szCs w:val="22"/>
        </w:rPr>
        <w:t>按照中标候选人名单排序依次确定其他中标候选人为中标人或重新招标</w:t>
      </w:r>
      <w:r>
        <w:rPr>
          <w:rFonts w:hAnsi="宋体" w:hint="eastAsia"/>
          <w:sz w:val="22"/>
          <w:szCs w:val="22"/>
        </w:rPr>
        <w:t>。</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17" w:name="_Toc441844087"/>
      <w:bookmarkStart w:id="118" w:name="_Toc45617969"/>
      <w:r>
        <w:rPr>
          <w:rFonts w:ascii="宋体" w:hAnsi="宋体"/>
          <w:b/>
          <w:bCs/>
          <w:sz w:val="22"/>
          <w:szCs w:val="22"/>
        </w:rPr>
        <w:t>中标通知书</w:t>
      </w:r>
      <w:bookmarkEnd w:id="117"/>
      <w:bookmarkEnd w:id="118"/>
    </w:p>
    <w:p w:rsidR="00B758B3" w:rsidRDefault="001F1A15">
      <w:pPr>
        <w:spacing w:line="360" w:lineRule="auto"/>
        <w:ind w:left="565" w:hangingChars="257" w:hanging="565"/>
        <w:rPr>
          <w:rFonts w:ascii="宋体" w:hAnsi="宋体"/>
          <w:sz w:val="22"/>
          <w:szCs w:val="22"/>
        </w:rPr>
      </w:pPr>
      <w:r>
        <w:rPr>
          <w:rFonts w:ascii="宋体" w:hAnsi="宋体"/>
          <w:sz w:val="22"/>
          <w:szCs w:val="22"/>
        </w:rPr>
        <w:t xml:space="preserve">29.1  </w:t>
      </w:r>
      <w:r>
        <w:rPr>
          <w:rFonts w:ascii="宋体" w:hAnsi="宋体"/>
          <w:sz w:val="22"/>
          <w:szCs w:val="22"/>
        </w:rPr>
        <w:t>中标人确定后，招标代理机构将向中标人发出中标通知书。</w:t>
      </w:r>
    </w:p>
    <w:p w:rsidR="00B758B3" w:rsidRDefault="001F1A15">
      <w:pPr>
        <w:spacing w:line="360" w:lineRule="auto"/>
        <w:ind w:left="675" w:hangingChars="307" w:hanging="675"/>
        <w:rPr>
          <w:rFonts w:ascii="宋体" w:hAnsi="宋体"/>
          <w:sz w:val="22"/>
          <w:szCs w:val="22"/>
        </w:rPr>
      </w:pPr>
      <w:r>
        <w:rPr>
          <w:rFonts w:ascii="宋体" w:hAnsi="宋体"/>
          <w:sz w:val="22"/>
          <w:szCs w:val="22"/>
        </w:rPr>
        <w:t xml:space="preserve">29.2  </w:t>
      </w: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B758B3" w:rsidRDefault="001F1A15">
      <w:pPr>
        <w:pStyle w:val="2"/>
        <w:tabs>
          <w:tab w:val="clear" w:pos="1440"/>
          <w:tab w:val="left" w:pos="142"/>
        </w:tabs>
        <w:ind w:left="0" w:firstLine="0"/>
        <w:rPr>
          <w:rFonts w:ascii="宋体" w:eastAsia="宋体" w:hAnsi="宋体"/>
          <w:sz w:val="22"/>
          <w:szCs w:val="22"/>
        </w:rPr>
      </w:pPr>
      <w:bookmarkStart w:id="119" w:name="_Toc441844088"/>
      <w:bookmarkStart w:id="120" w:name="_Toc427232330"/>
      <w:bookmarkStart w:id="121" w:name="_Toc45617970"/>
      <w:r>
        <w:rPr>
          <w:rFonts w:ascii="宋体" w:eastAsia="宋体" w:hAnsi="宋体"/>
          <w:sz w:val="22"/>
          <w:szCs w:val="22"/>
        </w:rPr>
        <w:t>（六）合同的授予</w:t>
      </w:r>
      <w:bookmarkEnd w:id="119"/>
      <w:bookmarkEnd w:id="120"/>
      <w:bookmarkEnd w:id="121"/>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22" w:name="_Toc427232331"/>
      <w:bookmarkStart w:id="123" w:name="_Toc45617971"/>
      <w:bookmarkStart w:id="124" w:name="_Toc441844089"/>
      <w:r>
        <w:rPr>
          <w:rFonts w:ascii="宋体" w:hAnsi="宋体"/>
          <w:b/>
          <w:bCs/>
          <w:sz w:val="22"/>
          <w:szCs w:val="22"/>
        </w:rPr>
        <w:t>合同授予标准</w:t>
      </w:r>
      <w:bookmarkEnd w:id="122"/>
      <w:bookmarkEnd w:id="123"/>
      <w:bookmarkEnd w:id="124"/>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30.1 </w:t>
      </w:r>
      <w:r>
        <w:rPr>
          <w:rFonts w:ascii="宋体" w:eastAsia="宋体"/>
          <w:sz w:val="22"/>
          <w:szCs w:val="22"/>
        </w:rPr>
        <w:t>招标人按评标结果，在推荐的中标候选人依法确定中标人，并将合同授予之。</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25" w:name="_Toc45617972"/>
      <w:bookmarkStart w:id="126" w:name="_Toc441844090"/>
      <w:bookmarkStart w:id="127" w:name="_Toc395863102"/>
      <w:bookmarkStart w:id="128" w:name="_Toc321994755"/>
      <w:bookmarkStart w:id="129" w:name="_Toc401738073"/>
      <w:bookmarkStart w:id="130" w:name="_Toc326689400"/>
      <w:bookmarkStart w:id="131" w:name="_Toc427232334"/>
      <w:bookmarkStart w:id="132" w:name="_Toc321917131"/>
      <w:bookmarkStart w:id="133" w:name="_Toc326689490"/>
      <w:r>
        <w:rPr>
          <w:rFonts w:ascii="宋体" w:hAnsi="宋体"/>
          <w:b/>
          <w:bCs/>
          <w:sz w:val="22"/>
          <w:szCs w:val="22"/>
        </w:rPr>
        <w:t>接受和拒绝任何或所有投标的权利</w:t>
      </w:r>
      <w:bookmarkEnd w:id="125"/>
      <w:bookmarkEnd w:id="126"/>
    </w:p>
    <w:p w:rsidR="00B758B3" w:rsidRDefault="001F1A15">
      <w:pPr>
        <w:pStyle w:val="25"/>
        <w:spacing w:line="360" w:lineRule="auto"/>
        <w:ind w:left="550" w:hangingChars="250" w:hanging="550"/>
        <w:rPr>
          <w:rFonts w:ascii="宋体" w:eastAsia="宋体"/>
          <w:sz w:val="22"/>
          <w:szCs w:val="22"/>
        </w:rPr>
      </w:pPr>
      <w:bookmarkStart w:id="134" w:name="_Toc326689489"/>
      <w:bookmarkStart w:id="135" w:name="_Toc321917130"/>
      <w:bookmarkStart w:id="136" w:name="_Toc395863101"/>
      <w:bookmarkStart w:id="137" w:name="_Toc326689399"/>
      <w:bookmarkStart w:id="138" w:name="_Toc401738072"/>
      <w:bookmarkStart w:id="139" w:name="_Toc321994754"/>
      <w:bookmarkStart w:id="140" w:name="_Toc427232333"/>
      <w:bookmarkStart w:id="141" w:name="_Toc441844091"/>
      <w:r>
        <w:rPr>
          <w:rFonts w:ascii="宋体" w:eastAsia="宋体"/>
          <w:sz w:val="22"/>
          <w:szCs w:val="22"/>
        </w:rPr>
        <w:t>31.1</w:t>
      </w:r>
      <w:r>
        <w:rPr>
          <w:rFonts w:ascii="宋体" w:eastAsia="宋体"/>
          <w:sz w:val="22"/>
          <w:szCs w:val="22"/>
        </w:rPr>
        <w:t>招标人在确定中标人之前，有权</w:t>
      </w:r>
      <w:bookmarkEnd w:id="134"/>
      <w:bookmarkEnd w:id="135"/>
      <w:bookmarkEnd w:id="136"/>
      <w:bookmarkEnd w:id="137"/>
      <w:bookmarkEnd w:id="138"/>
      <w:bookmarkEnd w:id="139"/>
      <w:bookmarkEnd w:id="140"/>
      <w:r>
        <w:rPr>
          <w:rFonts w:ascii="宋体" w:eastAsia="宋体"/>
          <w:sz w:val="22"/>
          <w:szCs w:val="22"/>
        </w:rPr>
        <w:t>拒绝不合格的投标。</w:t>
      </w:r>
      <w:bookmarkEnd w:id="141"/>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31.2 </w:t>
      </w: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7"/>
      <w:bookmarkEnd w:id="128"/>
      <w:bookmarkEnd w:id="129"/>
      <w:bookmarkEnd w:id="130"/>
      <w:bookmarkEnd w:id="131"/>
      <w:bookmarkEnd w:id="132"/>
      <w:bookmarkEnd w:id="133"/>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31.3 </w:t>
      </w: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42" w:name="_Toc427232338"/>
      <w:bookmarkStart w:id="143" w:name="_Toc441844094"/>
      <w:bookmarkStart w:id="144" w:name="_Toc45617973"/>
      <w:r>
        <w:rPr>
          <w:rFonts w:ascii="宋体" w:hAnsi="宋体"/>
          <w:b/>
          <w:bCs/>
          <w:sz w:val="22"/>
          <w:szCs w:val="22"/>
        </w:rPr>
        <w:t>合同协议书的签订</w:t>
      </w:r>
      <w:bookmarkEnd w:id="142"/>
      <w:bookmarkEnd w:id="143"/>
      <w:bookmarkEnd w:id="144"/>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33.1 </w:t>
      </w:r>
      <w:r>
        <w:rPr>
          <w:rFonts w:ascii="宋体" w:eastAsia="宋体"/>
          <w:sz w:val="22"/>
          <w:szCs w:val="22"/>
        </w:rPr>
        <w:t>招标人与中标人必须在中标通知书发出之日起十日内，按照招标文件和中标人的投标文件及其澄清文件等订立书面合同，招标人和中标人不得再行订立背离合同实质性内容的其他协议。</w:t>
      </w:r>
    </w:p>
    <w:p w:rsidR="00B758B3" w:rsidRDefault="001F1A15">
      <w:pPr>
        <w:spacing w:line="360" w:lineRule="auto"/>
        <w:ind w:left="565" w:hangingChars="257" w:hanging="565"/>
        <w:rPr>
          <w:rFonts w:ascii="宋体" w:hAnsi="宋体"/>
          <w:sz w:val="22"/>
          <w:szCs w:val="22"/>
        </w:rPr>
      </w:pPr>
      <w:r>
        <w:rPr>
          <w:rFonts w:ascii="宋体" w:hAnsi="宋体"/>
          <w:sz w:val="22"/>
          <w:szCs w:val="22"/>
        </w:rPr>
        <w:t>33.2 “</w:t>
      </w:r>
      <w:r>
        <w:rPr>
          <w:rFonts w:ascii="宋体" w:hAnsi="宋体"/>
          <w:sz w:val="22"/>
          <w:szCs w:val="22"/>
        </w:rPr>
        <w:t>招标文件</w:t>
      </w:r>
      <w:r>
        <w:rPr>
          <w:rFonts w:ascii="宋体" w:hAnsi="宋体"/>
          <w:sz w:val="22"/>
          <w:szCs w:val="22"/>
        </w:rPr>
        <w:t>”</w:t>
      </w:r>
      <w:r>
        <w:rPr>
          <w:rFonts w:ascii="宋体" w:hAnsi="宋体"/>
          <w:sz w:val="22"/>
          <w:szCs w:val="22"/>
        </w:rPr>
        <w:t>、中标人的</w:t>
      </w:r>
      <w:r>
        <w:rPr>
          <w:rFonts w:ascii="宋体" w:hAnsi="宋体"/>
          <w:sz w:val="22"/>
          <w:szCs w:val="22"/>
        </w:rPr>
        <w:t>“</w:t>
      </w:r>
      <w:r>
        <w:rPr>
          <w:rFonts w:ascii="宋体" w:hAnsi="宋体"/>
          <w:sz w:val="22"/>
          <w:szCs w:val="22"/>
        </w:rPr>
        <w:t>投标文件</w:t>
      </w:r>
      <w:r>
        <w:rPr>
          <w:rFonts w:ascii="宋体" w:hAnsi="宋体"/>
          <w:sz w:val="22"/>
          <w:szCs w:val="22"/>
        </w:rPr>
        <w:t>”</w:t>
      </w:r>
      <w:r>
        <w:rPr>
          <w:rFonts w:ascii="宋体" w:hAnsi="宋体"/>
          <w:sz w:val="22"/>
          <w:szCs w:val="22"/>
        </w:rPr>
        <w:t>及其澄清文件等，均为签订经济合同的依据。</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45" w:name="_Toc45617974"/>
      <w:bookmarkStart w:id="146" w:name="_Toc441844095"/>
      <w:bookmarkStart w:id="147" w:name="_Toc427232339"/>
      <w:r>
        <w:rPr>
          <w:rFonts w:ascii="宋体" w:hAnsi="宋体"/>
          <w:b/>
          <w:bCs/>
          <w:sz w:val="22"/>
          <w:szCs w:val="22"/>
        </w:rPr>
        <w:t>其他</w:t>
      </w:r>
      <w:bookmarkEnd w:id="145"/>
      <w:bookmarkEnd w:id="146"/>
      <w:bookmarkEnd w:id="147"/>
    </w:p>
    <w:p w:rsidR="00B758B3" w:rsidRDefault="001F1A15">
      <w:pPr>
        <w:pStyle w:val="25"/>
        <w:spacing w:line="360" w:lineRule="auto"/>
        <w:ind w:left="550" w:hangingChars="250" w:hanging="550"/>
        <w:rPr>
          <w:rFonts w:ascii="宋体" w:eastAsia="宋体"/>
          <w:sz w:val="22"/>
          <w:szCs w:val="22"/>
        </w:rPr>
      </w:pPr>
      <w:r>
        <w:rPr>
          <w:rFonts w:ascii="宋体" w:eastAsia="宋体"/>
          <w:sz w:val="22"/>
          <w:szCs w:val="22"/>
        </w:rPr>
        <w:t xml:space="preserve">34.1 </w:t>
      </w:r>
      <w:r>
        <w:rPr>
          <w:rFonts w:ascii="宋体" w:eastAsia="宋体"/>
          <w:sz w:val="22"/>
          <w:szCs w:val="22"/>
        </w:rPr>
        <w:t>如投标人提供虚假材料谋取中标的，或者采取不正当手段诋毁、排挤其他投标人的，以及与其他的投标人恶意串通的，我公司将严肃处理，并保留追究其责任的权利。</w:t>
      </w:r>
    </w:p>
    <w:p w:rsidR="00B758B3" w:rsidRDefault="001F1A15">
      <w:pPr>
        <w:pStyle w:val="12"/>
        <w:numPr>
          <w:ilvl w:val="0"/>
          <w:numId w:val="2"/>
        </w:numPr>
        <w:spacing w:line="360" w:lineRule="auto"/>
        <w:ind w:left="0" w:firstLineChars="0" w:firstLine="0"/>
        <w:outlineLvl w:val="2"/>
        <w:rPr>
          <w:rFonts w:ascii="宋体" w:hAnsi="宋体"/>
          <w:b/>
          <w:bCs/>
          <w:sz w:val="22"/>
          <w:szCs w:val="22"/>
        </w:rPr>
      </w:pPr>
      <w:bookmarkStart w:id="148" w:name="_Toc441844096"/>
      <w:bookmarkStart w:id="149" w:name="_Toc45617975"/>
      <w:bookmarkStart w:id="150" w:name="_Toc427232340"/>
      <w:r>
        <w:rPr>
          <w:rFonts w:ascii="宋体" w:hAnsi="宋体"/>
          <w:b/>
          <w:bCs/>
          <w:sz w:val="22"/>
          <w:szCs w:val="22"/>
        </w:rPr>
        <w:t>招标文件的解释权</w:t>
      </w:r>
      <w:bookmarkEnd w:id="148"/>
      <w:bookmarkEnd w:id="149"/>
      <w:bookmarkEnd w:id="150"/>
    </w:p>
    <w:p w:rsidR="00B758B3" w:rsidRDefault="001F1A15">
      <w:pPr>
        <w:widowControl/>
        <w:spacing w:line="360" w:lineRule="auto"/>
        <w:jc w:val="left"/>
        <w:rPr>
          <w:rFonts w:ascii="宋体" w:hAnsi="宋体"/>
          <w:sz w:val="22"/>
          <w:szCs w:val="22"/>
        </w:rPr>
      </w:pPr>
      <w:r>
        <w:rPr>
          <w:rFonts w:ascii="宋体" w:hAnsi="宋体"/>
          <w:sz w:val="22"/>
          <w:szCs w:val="22"/>
        </w:rPr>
        <w:t xml:space="preserve">35.1 </w:t>
      </w:r>
      <w:r>
        <w:rPr>
          <w:rFonts w:ascii="宋体" w:hAnsi="宋体"/>
          <w:sz w:val="22"/>
          <w:szCs w:val="22"/>
        </w:rPr>
        <w:t>本招标文件的解释权属</w:t>
      </w:r>
      <w:r>
        <w:rPr>
          <w:rFonts w:ascii="宋体" w:hAnsi="宋体" w:hint="eastAsia"/>
          <w:sz w:val="22"/>
          <w:szCs w:val="22"/>
        </w:rPr>
        <w:t>招标人或招标代理机构</w:t>
      </w:r>
      <w:r>
        <w:rPr>
          <w:rFonts w:ascii="宋体" w:hAnsi="宋体"/>
          <w:sz w:val="22"/>
          <w:szCs w:val="22"/>
        </w:rPr>
        <w:t>。</w:t>
      </w:r>
    </w:p>
    <w:p w:rsidR="00B758B3" w:rsidRDefault="001F1A15">
      <w:pPr>
        <w:widowControl/>
        <w:jc w:val="left"/>
        <w:rPr>
          <w:rFonts w:ascii="宋体" w:hAnsi="宋体"/>
          <w:sz w:val="22"/>
          <w:szCs w:val="22"/>
        </w:rPr>
      </w:pPr>
      <w:r>
        <w:rPr>
          <w:rFonts w:ascii="宋体" w:hAnsi="宋体"/>
          <w:sz w:val="22"/>
          <w:szCs w:val="22"/>
        </w:rPr>
        <w:br w:type="page"/>
      </w:r>
    </w:p>
    <w:p w:rsidR="00B758B3" w:rsidRDefault="001F1A15">
      <w:pPr>
        <w:widowControl/>
        <w:adjustRightInd w:val="0"/>
        <w:snapToGrid w:val="0"/>
        <w:spacing w:line="600" w:lineRule="exact"/>
        <w:jc w:val="left"/>
        <w:rPr>
          <w:rFonts w:ascii="宋体" w:hAnsi="宋体" w:cs="宋体"/>
          <w:b/>
          <w:bCs/>
          <w:sz w:val="24"/>
        </w:rPr>
      </w:pPr>
      <w:r>
        <w:rPr>
          <w:rFonts w:ascii="宋体" w:hAnsi="宋体" w:cs="宋体" w:hint="eastAsia"/>
          <w:b/>
          <w:bCs/>
          <w:sz w:val="24"/>
        </w:rPr>
        <w:lastRenderedPageBreak/>
        <w:t>附件一：竞争性谈判和单</w:t>
      </w:r>
      <w:r>
        <w:rPr>
          <w:rFonts w:ascii="宋体" w:hAnsi="宋体" w:cs="宋体" w:hint="eastAsia"/>
          <w:b/>
          <w:bCs/>
          <w:sz w:val="24"/>
        </w:rPr>
        <w:t>一来源流程及定标原则</w:t>
      </w:r>
    </w:p>
    <w:p w:rsidR="00B758B3" w:rsidRDefault="001F1A15">
      <w:pPr>
        <w:widowControl/>
        <w:adjustRightInd w:val="0"/>
        <w:snapToGrid w:val="0"/>
        <w:spacing w:line="600" w:lineRule="exact"/>
        <w:ind w:firstLineChars="200" w:firstLine="482"/>
        <w:jc w:val="left"/>
        <w:rPr>
          <w:rFonts w:ascii="宋体" w:hAnsi="宋体" w:cs="宋体"/>
          <w:b/>
          <w:bCs/>
          <w:sz w:val="24"/>
        </w:rPr>
      </w:pPr>
      <w:r>
        <w:rPr>
          <w:rFonts w:ascii="宋体" w:hAnsi="宋体" w:cs="宋体" w:hint="eastAsia"/>
          <w:b/>
          <w:bCs/>
          <w:sz w:val="24"/>
        </w:rPr>
        <w:t>1</w:t>
      </w:r>
      <w:r>
        <w:rPr>
          <w:rFonts w:ascii="宋体" w:hAnsi="宋体" w:cs="宋体" w:hint="eastAsia"/>
          <w:b/>
          <w:bCs/>
          <w:sz w:val="24"/>
        </w:rPr>
        <w:t>谈判过程</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由招标人组织三人或以上形成谈判小组，对已通过招标文件有效性评审的投标人进行谈判。</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1.2</w:t>
      </w:r>
      <w:r>
        <w:rPr>
          <w:rFonts w:ascii="宋体" w:hAnsi="宋体" w:cs="宋体" w:hint="eastAsia"/>
          <w:sz w:val="24"/>
        </w:rPr>
        <w:t>谈判小组根据招标文件规定的程序、评定成交的标准等事项与实质性响应招标文件要求的供应商进行谈判。</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1.3</w:t>
      </w:r>
      <w:r>
        <w:rPr>
          <w:rFonts w:ascii="宋体" w:hAnsi="宋体" w:cs="宋体" w:hint="eastAsia"/>
          <w:sz w:val="24"/>
        </w:rPr>
        <w:t>谈判小组所有成员应当集中与单一供应商（以有效投标人签到顺序为准）分别进行谈判，并给予所有参加谈判的有效投标人平等的谈判机会（一轮或多轮，不超过三轮，具体谈判轮次由谈判小组视情况决定）。</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1.4</w:t>
      </w:r>
      <w:r>
        <w:rPr>
          <w:rFonts w:ascii="宋体" w:hAnsi="宋体" w:cs="宋体" w:hint="eastAsia"/>
          <w:sz w:val="24"/>
        </w:rPr>
        <w:t>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1.5</w:t>
      </w:r>
      <w:r>
        <w:rPr>
          <w:rFonts w:ascii="宋体" w:hAnsi="宋体" w:cs="宋体" w:hint="eastAsia"/>
          <w:sz w:val="24"/>
        </w:rPr>
        <w:t>在谈判中，谈判小组及有关当事人应当严格遵守保密原则，任何人不得透露与谈判有关的其他响应供应商的技术资料、价格和其他信息。</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1.6</w:t>
      </w:r>
      <w:r>
        <w:rPr>
          <w:rFonts w:ascii="宋体" w:hAnsi="宋体" w:cs="宋体" w:hint="eastAsia"/>
          <w:sz w:val="24"/>
        </w:rPr>
        <w:t>在谈判中，谈判小组发现投标人的报价明显低于其他供应商的报价，使得其报价可能低于其个别成本</w:t>
      </w:r>
      <w:r>
        <w:rPr>
          <w:rFonts w:ascii="宋体" w:hAnsi="宋体" w:cs="宋体" w:hint="eastAsia"/>
          <w:sz w:val="24"/>
        </w:rPr>
        <w:t>的，应当要求该投标人作出书面说明并提供相关证明材料。投标人不能作出合理说明或者不能提供相关证明材料的，由谈判小组认定该供应商以低于成本报价竞标，应当否决其报价。</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1.7</w:t>
      </w:r>
      <w:r>
        <w:rPr>
          <w:rFonts w:ascii="宋体" w:hAnsi="宋体" w:cs="宋体" w:hint="eastAsia"/>
          <w:sz w:val="24"/>
        </w:rPr>
        <w:t>谈判结束后，所有作出实质性响应的有效投标人应在规定的时间内集中提交最后报价（最后报价时间视谈判进程由谈判小组决定），最后报价是投标人投标文件的有效组成部分。</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w:t>
      </w:r>
      <w:r>
        <w:rPr>
          <w:rFonts w:ascii="宋体" w:hAnsi="宋体" w:cs="宋体" w:hint="eastAsia"/>
          <w:sz w:val="24"/>
        </w:rPr>
        <w:t>修正误差的原则如下：</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lastRenderedPageBreak/>
        <w:t>1.8.1</w:t>
      </w:r>
      <w:r>
        <w:rPr>
          <w:rFonts w:ascii="宋体" w:hAnsi="宋体" w:cs="宋体" w:hint="eastAsia"/>
          <w:sz w:val="24"/>
        </w:rPr>
        <w:t>投标文件中的大写金额和小写金额不一致的，以大写金额为准；</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1.8.2</w:t>
      </w:r>
      <w:r>
        <w:rPr>
          <w:rFonts w:ascii="宋体" w:hAnsi="宋体" w:cs="宋体" w:hint="eastAsia"/>
          <w:sz w:val="24"/>
        </w:rPr>
        <w:t>总价金额与按单价汇总金额不一致的，以单价金额计算结果为准；单价金额小数点有明显错位的，应以总价为准，并修改单价；</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1.8.3</w:t>
      </w:r>
      <w:r>
        <w:rPr>
          <w:rFonts w:ascii="宋体" w:hAnsi="宋体" w:cs="宋体" w:hint="eastAsia"/>
          <w:sz w:val="24"/>
        </w:rPr>
        <w:t>对不同文字文本投标文件的解释发生质疑的，以中文文本为准；</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1.9</w:t>
      </w:r>
      <w:r>
        <w:rPr>
          <w:rFonts w:ascii="宋体" w:hAnsi="宋体" w:cs="宋体" w:hint="eastAsia"/>
          <w:sz w:val="24"/>
        </w:rPr>
        <w:t>谈判小组按上述修正误差的原则调整的价格对其有效投标人具有约束力。如果有效投标人不接受修正后的价格，其报价将被拒绝。</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1.10</w:t>
      </w:r>
      <w:r>
        <w:rPr>
          <w:rFonts w:ascii="宋体" w:hAnsi="宋体" w:cs="宋体" w:hint="eastAsia"/>
          <w:sz w:val="24"/>
        </w:rPr>
        <w:t>评审报告应当由谈判小组全体人员签字认可。谈判小组成员对评审报告有质疑的，谈判小组按照少数服从多数的原则推荐成交候选人，采购程序继续进行。对评审报告有质疑的谈判小组成员，应当在报告上签署不同意</w:t>
      </w:r>
      <w:r>
        <w:rPr>
          <w:rFonts w:ascii="宋体" w:hAnsi="宋体" w:cs="宋体" w:hint="eastAsia"/>
          <w:sz w:val="24"/>
        </w:rPr>
        <w:t>见并说明理由，由谈判小组书面记录相关情况。谈判小组成员拒绝在报告上签字又不书面说明其不同意见和理由的，视为同意评审报告。</w:t>
      </w:r>
    </w:p>
    <w:p w:rsidR="00B758B3" w:rsidRDefault="001F1A15">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1.11</w:t>
      </w:r>
      <w:r>
        <w:rPr>
          <w:rFonts w:ascii="宋体" w:hAnsi="宋体" w:cs="宋体" w:hint="eastAsia"/>
          <w:sz w:val="24"/>
        </w:rPr>
        <w:t>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rsidR="00B758B3" w:rsidRDefault="001F1A15">
      <w:pPr>
        <w:pStyle w:val="afffff8"/>
        <w:tabs>
          <w:tab w:val="left" w:pos="1215"/>
          <w:tab w:val="left" w:pos="1216"/>
        </w:tabs>
        <w:autoSpaceDE w:val="0"/>
        <w:autoSpaceDN w:val="0"/>
        <w:adjustRightInd w:val="0"/>
        <w:snapToGrid w:val="0"/>
        <w:spacing w:line="600" w:lineRule="exact"/>
        <w:ind w:firstLine="482"/>
        <w:jc w:val="left"/>
        <w:rPr>
          <w:rFonts w:ascii="宋体" w:hAnsi="宋体" w:cs="宋体"/>
          <w:b/>
          <w:bCs/>
          <w:sz w:val="24"/>
        </w:rPr>
      </w:pPr>
      <w:r>
        <w:rPr>
          <w:rFonts w:ascii="宋体" w:hAnsi="宋体" w:cs="宋体" w:hint="eastAsia"/>
          <w:b/>
          <w:bCs/>
          <w:sz w:val="24"/>
        </w:rPr>
        <w:t>2.</w:t>
      </w:r>
      <w:r>
        <w:rPr>
          <w:rFonts w:ascii="宋体" w:hAnsi="宋体" w:cs="宋体" w:hint="eastAsia"/>
          <w:b/>
          <w:bCs/>
          <w:sz w:val="24"/>
        </w:rPr>
        <w:t>评定成交的评审方法和标准</w:t>
      </w:r>
    </w:p>
    <w:p w:rsidR="00B758B3" w:rsidRDefault="001F1A15">
      <w:pPr>
        <w:adjustRightInd w:val="0"/>
        <w:snapToGrid w:val="0"/>
        <w:spacing w:line="600" w:lineRule="exact"/>
        <w:ind w:firstLineChars="200" w:firstLine="482"/>
        <w:rPr>
          <w:rFonts w:ascii="宋体" w:hAnsi="宋体" w:cs="宋体"/>
          <w:b/>
          <w:bCs/>
          <w:sz w:val="24"/>
        </w:rPr>
      </w:pPr>
      <w:r>
        <w:rPr>
          <w:rFonts w:ascii="宋体" w:hAnsi="宋体" w:cs="宋体" w:hint="eastAsia"/>
          <w:b/>
          <w:bCs/>
          <w:sz w:val="24"/>
        </w:rPr>
        <w:t>2.1</w:t>
      </w:r>
      <w:r>
        <w:rPr>
          <w:rFonts w:ascii="宋体" w:hAnsi="宋体" w:cs="宋体" w:hint="eastAsia"/>
          <w:b/>
          <w:bCs/>
          <w:sz w:val="24"/>
        </w:rPr>
        <w:t>竞争性谈判定标原则（如有效投标人只有两家的情况）：</w:t>
      </w:r>
    </w:p>
    <w:p w:rsidR="00B758B3" w:rsidRDefault="001F1A15">
      <w:pPr>
        <w:tabs>
          <w:tab w:val="left" w:pos="1767"/>
        </w:tabs>
        <w:autoSpaceDE w:val="0"/>
        <w:autoSpaceDN w:val="0"/>
        <w:adjustRightInd w:val="0"/>
        <w:snapToGrid w:val="0"/>
        <w:spacing w:line="600" w:lineRule="exact"/>
        <w:ind w:firstLineChars="200" w:firstLine="480"/>
        <w:jc w:val="left"/>
        <w:rPr>
          <w:rFonts w:ascii="宋体" w:hAnsi="宋体" w:cs="宋体"/>
          <w:sz w:val="24"/>
        </w:rPr>
      </w:pPr>
      <w:r>
        <w:rPr>
          <w:rFonts w:ascii="宋体" w:hAnsi="宋体" w:cs="宋体" w:hint="eastAsia"/>
          <w:sz w:val="24"/>
        </w:rPr>
        <w:t>2.l.1</w:t>
      </w:r>
      <w:r>
        <w:rPr>
          <w:rFonts w:ascii="宋体" w:hAnsi="宋体" w:cs="宋体" w:hint="eastAsia"/>
          <w:sz w:val="24"/>
        </w:rPr>
        <w:t>本项目采取竞争性谈判方式确定成交单位，即在质量和服务均能满足招标文件实质性响应要求的前</w:t>
      </w:r>
      <w:r>
        <w:rPr>
          <w:rFonts w:ascii="宋体" w:hAnsi="宋体" w:cs="宋体" w:hint="eastAsia"/>
          <w:sz w:val="24"/>
        </w:rPr>
        <w:t>提下，以提出最低报价（指修正及价格扣除后的价格，即评标价）的有效投标人作为成交单位。按照最后报价由低到高的顺序推荐两名成交候选人。</w:t>
      </w:r>
    </w:p>
    <w:p w:rsidR="00B758B3" w:rsidRDefault="001F1A15">
      <w:pPr>
        <w:pStyle w:val="af5"/>
        <w:adjustRightInd w:val="0"/>
        <w:snapToGrid w:val="0"/>
        <w:spacing w:line="600" w:lineRule="exact"/>
        <w:ind w:firstLineChars="200" w:firstLine="480"/>
        <w:rPr>
          <w:rFonts w:ascii="宋体" w:hAnsi="宋体" w:cs="宋体"/>
          <w:sz w:val="24"/>
          <w:lang w:val="en-US"/>
        </w:rPr>
      </w:pPr>
      <w:r>
        <w:rPr>
          <w:rFonts w:ascii="宋体" w:hAnsi="宋体" w:cs="宋体" w:hint="eastAsia"/>
          <w:sz w:val="24"/>
        </w:rPr>
        <w:t>2.1.2</w:t>
      </w:r>
      <w:r>
        <w:rPr>
          <w:rFonts w:ascii="宋体" w:hAnsi="宋体" w:cs="宋体" w:hint="eastAsia"/>
          <w:sz w:val="24"/>
        </w:rPr>
        <w:t>如出现报价相同的情况下，则通过抽签的形式来决定成交</w:t>
      </w:r>
      <w:r>
        <w:rPr>
          <w:rFonts w:hAnsi="宋体" w:cs="宋体" w:hint="eastAsia"/>
          <w:sz w:val="24"/>
        </w:rPr>
        <w:t>中标单位</w:t>
      </w:r>
      <w:r>
        <w:rPr>
          <w:rFonts w:ascii="宋体" w:hAnsi="宋体" w:cs="宋体" w:hint="eastAsia"/>
          <w:sz w:val="24"/>
        </w:rPr>
        <w:t>。</w:t>
      </w:r>
    </w:p>
    <w:p w:rsidR="00B758B3" w:rsidRDefault="00B758B3">
      <w:pPr>
        <w:tabs>
          <w:tab w:val="left" w:pos="1166"/>
        </w:tabs>
        <w:autoSpaceDE w:val="0"/>
        <w:autoSpaceDN w:val="0"/>
        <w:adjustRightInd w:val="0"/>
        <w:snapToGrid w:val="0"/>
        <w:spacing w:line="600" w:lineRule="exact"/>
        <w:ind w:firstLineChars="200" w:firstLine="482"/>
        <w:jc w:val="left"/>
        <w:rPr>
          <w:rFonts w:ascii="宋体" w:hAnsi="宋体" w:cs="宋体"/>
          <w:b/>
          <w:bCs/>
          <w:sz w:val="24"/>
        </w:rPr>
      </w:pPr>
    </w:p>
    <w:p w:rsidR="00B758B3" w:rsidRDefault="001F1A15">
      <w:pPr>
        <w:tabs>
          <w:tab w:val="left" w:pos="1166"/>
        </w:tabs>
        <w:autoSpaceDE w:val="0"/>
        <w:autoSpaceDN w:val="0"/>
        <w:adjustRightInd w:val="0"/>
        <w:snapToGrid w:val="0"/>
        <w:spacing w:line="600" w:lineRule="exact"/>
        <w:ind w:firstLineChars="200" w:firstLine="482"/>
        <w:jc w:val="left"/>
        <w:rPr>
          <w:rFonts w:ascii="宋体" w:hAnsi="宋体" w:cs="宋体"/>
          <w:b/>
          <w:bCs/>
          <w:sz w:val="24"/>
        </w:rPr>
      </w:pPr>
      <w:r>
        <w:rPr>
          <w:rFonts w:ascii="宋体" w:hAnsi="宋体" w:cs="宋体" w:hint="eastAsia"/>
          <w:b/>
          <w:bCs/>
          <w:sz w:val="24"/>
        </w:rPr>
        <w:t>2.2</w:t>
      </w:r>
      <w:r>
        <w:rPr>
          <w:rFonts w:ascii="宋体" w:hAnsi="宋体" w:cs="宋体" w:hint="eastAsia"/>
          <w:b/>
          <w:bCs/>
          <w:sz w:val="24"/>
        </w:rPr>
        <w:t>单一来源定标原则（如有效投标人只有一家的情况）：</w:t>
      </w:r>
    </w:p>
    <w:p w:rsidR="00B758B3" w:rsidRDefault="001F1A15">
      <w:pPr>
        <w:tabs>
          <w:tab w:val="left" w:pos="1700"/>
        </w:tabs>
        <w:autoSpaceDE w:val="0"/>
        <w:autoSpaceDN w:val="0"/>
        <w:adjustRightInd w:val="0"/>
        <w:snapToGrid w:val="0"/>
        <w:spacing w:line="600" w:lineRule="exact"/>
        <w:ind w:firstLineChars="200" w:firstLine="480"/>
        <w:jc w:val="left"/>
        <w:rPr>
          <w:rFonts w:ascii="宋体" w:hAnsi="宋体" w:cs="宋体"/>
          <w:sz w:val="24"/>
        </w:rPr>
      </w:pPr>
      <w:r>
        <w:rPr>
          <w:rFonts w:ascii="宋体" w:hAnsi="宋体" w:cs="宋体" w:hint="eastAsia"/>
          <w:sz w:val="24"/>
        </w:rPr>
        <w:t>2.2.1</w:t>
      </w:r>
      <w:r>
        <w:rPr>
          <w:rFonts w:ascii="宋体" w:hAnsi="宋体" w:cs="宋体" w:hint="eastAsia"/>
          <w:sz w:val="24"/>
        </w:rPr>
        <w:t>本项目由谈判小组与有效投标人商定合理的成交价格并保证采购项目质量的</w:t>
      </w:r>
      <w:r>
        <w:rPr>
          <w:rFonts w:ascii="宋体" w:hAnsi="宋体" w:cs="宋体" w:hint="eastAsia"/>
          <w:sz w:val="24"/>
        </w:rPr>
        <w:lastRenderedPageBreak/>
        <w:t>前提下，推荐成交候选人。</w:t>
      </w:r>
    </w:p>
    <w:p w:rsidR="00B758B3" w:rsidRDefault="001F1A15">
      <w:pPr>
        <w:pStyle w:val="af5"/>
        <w:ind w:firstLineChars="200" w:firstLine="480"/>
        <w:rPr>
          <w:lang w:val="en-US"/>
        </w:rPr>
      </w:pPr>
      <w:r>
        <w:rPr>
          <w:rFonts w:ascii="宋体" w:hAnsi="宋体" w:cs="宋体" w:hint="eastAsia"/>
          <w:sz w:val="24"/>
        </w:rPr>
        <w:t>2.2.2</w:t>
      </w:r>
      <w:r>
        <w:rPr>
          <w:rFonts w:ascii="宋体" w:hAnsi="宋体" w:cs="宋体" w:hint="eastAsia"/>
          <w:sz w:val="24"/>
        </w:rPr>
        <w:t>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p>
    <w:p w:rsidR="00B758B3" w:rsidRDefault="001F1A15">
      <w:pPr>
        <w:widowControl/>
        <w:jc w:val="left"/>
        <w:rPr>
          <w:rFonts w:ascii="宋体" w:hAnsi="宋体"/>
          <w:sz w:val="22"/>
          <w:szCs w:val="22"/>
        </w:rPr>
      </w:pPr>
      <w:bookmarkStart w:id="151" w:name="_Toc441844097"/>
      <w:r>
        <w:rPr>
          <w:rFonts w:ascii="宋体" w:hAnsi="宋体"/>
          <w:sz w:val="22"/>
          <w:szCs w:val="22"/>
        </w:rPr>
        <w:br w:type="page"/>
      </w:r>
    </w:p>
    <w:p w:rsidR="00B758B3" w:rsidRDefault="00B758B3">
      <w:pPr>
        <w:spacing w:line="360" w:lineRule="auto"/>
        <w:rPr>
          <w:rFonts w:ascii="宋体" w:hAnsi="宋体"/>
          <w:sz w:val="22"/>
          <w:szCs w:val="22"/>
        </w:rPr>
      </w:pPr>
    </w:p>
    <w:p w:rsidR="00B758B3" w:rsidRDefault="00B758B3">
      <w:pPr>
        <w:pStyle w:val="af5"/>
        <w:rPr>
          <w:rFonts w:ascii="宋体" w:hAnsi="宋体"/>
          <w:sz w:val="22"/>
          <w:szCs w:val="22"/>
        </w:rPr>
      </w:pPr>
    </w:p>
    <w:p w:rsidR="00B758B3" w:rsidRDefault="00B758B3">
      <w:pPr>
        <w:pStyle w:val="af9"/>
      </w:pPr>
    </w:p>
    <w:p w:rsidR="00B758B3" w:rsidRDefault="001F1A15">
      <w:pPr>
        <w:pStyle w:val="1"/>
        <w:jc w:val="center"/>
        <w:rPr>
          <w:rFonts w:ascii="Times New Roman" w:hAnsi="Times New Roman"/>
        </w:rPr>
      </w:pPr>
      <w:bookmarkStart w:id="152" w:name="_Toc45617976"/>
      <w:r>
        <w:rPr>
          <w:rFonts w:ascii="Times New Roman" w:hAnsi="Times New Roman" w:hint="eastAsia"/>
        </w:rPr>
        <w:t>第三章</w:t>
      </w:r>
      <w:r>
        <w:rPr>
          <w:rFonts w:ascii="Times New Roman" w:hAnsi="Times New Roman"/>
        </w:rPr>
        <w:t xml:space="preserve"> </w:t>
      </w:r>
      <w:r>
        <w:rPr>
          <w:rFonts w:ascii="Times New Roman" w:hAnsi="Times New Roman" w:hint="eastAsia"/>
        </w:rPr>
        <w:t>评标办法</w:t>
      </w:r>
      <w:bookmarkEnd w:id="151"/>
      <w:bookmarkEnd w:id="152"/>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1F1A15">
      <w:pPr>
        <w:jc w:val="center"/>
        <w:rPr>
          <w:rFonts w:ascii="Times New Roman" w:hAnsi="Times New Roman"/>
          <w:sz w:val="44"/>
          <w:szCs w:val="44"/>
        </w:rPr>
      </w:pPr>
      <w:r>
        <w:rPr>
          <w:rFonts w:ascii="Times New Roman" w:hAnsi="Times New Roman" w:hint="eastAsia"/>
          <w:sz w:val="44"/>
          <w:szCs w:val="44"/>
        </w:rPr>
        <w:t>无</w:t>
      </w: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pStyle w:val="2"/>
        <w:tabs>
          <w:tab w:val="clear" w:pos="1440"/>
          <w:tab w:val="left" w:pos="0"/>
        </w:tabs>
        <w:ind w:left="0" w:firstLine="0"/>
        <w:rPr>
          <w:rFonts w:ascii="宋体" w:eastAsia="宋体" w:hAnsi="宋体"/>
          <w:sz w:val="22"/>
          <w:szCs w:val="22"/>
        </w:rPr>
        <w:sectPr w:rsidR="00B758B3">
          <w:headerReference w:type="default" r:id="rId15"/>
          <w:headerReference w:type="first" r:id="rId16"/>
          <w:pgSz w:w="11906" w:h="16838"/>
          <w:pgMar w:top="1440" w:right="1440" w:bottom="1440" w:left="1440" w:header="851" w:footer="992" w:gutter="0"/>
          <w:cols w:space="720"/>
          <w:titlePg/>
          <w:docGrid w:linePitch="312"/>
        </w:sectPr>
      </w:pPr>
      <w:bookmarkStart w:id="153" w:name="_Toc425348171"/>
      <w:bookmarkStart w:id="154" w:name="_Toc441844098"/>
      <w:bookmarkStart w:id="155" w:name="_Toc396137263"/>
    </w:p>
    <w:p w:rsidR="00B758B3" w:rsidRDefault="00B758B3">
      <w:pPr>
        <w:widowControl/>
        <w:jc w:val="left"/>
        <w:rPr>
          <w:rFonts w:ascii="Times New Roman" w:hAnsi="Times New Roman"/>
          <w:sz w:val="36"/>
          <w:szCs w:val="36"/>
        </w:rPr>
      </w:pPr>
      <w:bookmarkStart w:id="156" w:name="_Toc441844109"/>
      <w:bookmarkEnd w:id="153"/>
      <w:bookmarkEnd w:id="154"/>
      <w:bookmarkEnd w:id="155"/>
    </w:p>
    <w:p w:rsidR="00B758B3" w:rsidRDefault="00B758B3">
      <w:pPr>
        <w:widowControl/>
        <w:jc w:val="left"/>
        <w:rPr>
          <w:rFonts w:ascii="Times New Roman" w:hAnsi="Times New Roman"/>
          <w:sz w:val="36"/>
          <w:szCs w:val="36"/>
        </w:rPr>
      </w:pPr>
    </w:p>
    <w:p w:rsidR="00B758B3" w:rsidRDefault="00B758B3">
      <w:pPr>
        <w:widowControl/>
        <w:jc w:val="left"/>
        <w:rPr>
          <w:rFonts w:ascii="Times New Roman" w:hAnsi="Times New Roman"/>
          <w:sz w:val="36"/>
          <w:szCs w:val="36"/>
        </w:rPr>
      </w:pPr>
    </w:p>
    <w:p w:rsidR="00B758B3" w:rsidRDefault="00B758B3">
      <w:pPr>
        <w:widowControl/>
        <w:jc w:val="left"/>
        <w:rPr>
          <w:rFonts w:ascii="Times New Roman" w:hAnsi="Times New Roman"/>
          <w:sz w:val="36"/>
          <w:szCs w:val="36"/>
        </w:rPr>
      </w:pPr>
    </w:p>
    <w:p w:rsidR="00B758B3" w:rsidRDefault="00B758B3">
      <w:pPr>
        <w:widowControl/>
        <w:jc w:val="left"/>
        <w:rPr>
          <w:rFonts w:ascii="Times New Roman" w:hAnsi="Times New Roman"/>
          <w:sz w:val="36"/>
          <w:szCs w:val="36"/>
        </w:rPr>
      </w:pPr>
    </w:p>
    <w:p w:rsidR="00B758B3" w:rsidRDefault="00B758B3">
      <w:pPr>
        <w:widowControl/>
        <w:jc w:val="left"/>
        <w:rPr>
          <w:rFonts w:ascii="Times New Roman" w:hAnsi="Times New Roman"/>
          <w:sz w:val="36"/>
          <w:szCs w:val="36"/>
        </w:rPr>
      </w:pPr>
    </w:p>
    <w:p w:rsidR="00B758B3" w:rsidRDefault="00B758B3">
      <w:pPr>
        <w:widowControl/>
        <w:jc w:val="left"/>
        <w:rPr>
          <w:rFonts w:ascii="Times New Roman" w:hAnsi="Times New Roman"/>
          <w:sz w:val="36"/>
          <w:szCs w:val="36"/>
        </w:rPr>
      </w:pPr>
    </w:p>
    <w:p w:rsidR="00B758B3" w:rsidRDefault="001F1A15">
      <w:pPr>
        <w:pStyle w:val="1"/>
        <w:jc w:val="center"/>
        <w:rPr>
          <w:rFonts w:ascii="Times New Roman" w:hAnsi="Times New Roman"/>
        </w:rPr>
      </w:pPr>
      <w:bookmarkStart w:id="157" w:name="_Toc45617977"/>
      <w:r>
        <w:rPr>
          <w:rFonts w:ascii="Times New Roman" w:hAnsi="Times New Roman" w:hint="eastAsia"/>
        </w:rPr>
        <w:t>第四章</w:t>
      </w:r>
      <w:r>
        <w:rPr>
          <w:rFonts w:ascii="Times New Roman" w:hAnsi="Times New Roman"/>
        </w:rPr>
        <w:t xml:space="preserve"> </w:t>
      </w:r>
      <w:r>
        <w:rPr>
          <w:rFonts w:ascii="Times New Roman" w:hAnsi="Times New Roman" w:hint="eastAsia"/>
        </w:rPr>
        <w:t>用户需求书</w:t>
      </w:r>
      <w:bookmarkEnd w:id="156"/>
      <w:bookmarkEnd w:id="157"/>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1F1A15">
      <w:pPr>
        <w:widowControl/>
        <w:jc w:val="left"/>
        <w:rPr>
          <w:rFonts w:ascii="Times New Roman" w:hAnsi="Times New Roman"/>
        </w:rPr>
      </w:pPr>
      <w:r>
        <w:rPr>
          <w:rFonts w:ascii="Times New Roman" w:hAnsi="Times New Roman"/>
        </w:rPr>
        <w:br w:type="page"/>
      </w:r>
    </w:p>
    <w:p w:rsidR="00B758B3" w:rsidRDefault="00B758B3">
      <w:pPr>
        <w:spacing w:line="360" w:lineRule="auto"/>
        <w:ind w:firstLineChars="200" w:firstLine="480"/>
        <w:rPr>
          <w:sz w:val="24"/>
        </w:rPr>
      </w:pPr>
    </w:p>
    <w:p w:rsidR="00B758B3" w:rsidRDefault="00B758B3">
      <w:pPr>
        <w:widowControl/>
        <w:jc w:val="left"/>
        <w:rPr>
          <w:rFonts w:ascii="Times New Roman" w:hAnsi="Times New Roman"/>
        </w:rPr>
      </w:pPr>
    </w:p>
    <w:p w:rsidR="00B758B3" w:rsidRDefault="001F1A15">
      <w:pPr>
        <w:spacing w:line="360" w:lineRule="auto"/>
        <w:ind w:firstLineChars="200" w:firstLine="482"/>
        <w:jc w:val="center"/>
        <w:rPr>
          <w:b/>
          <w:bCs/>
          <w:sz w:val="24"/>
        </w:rPr>
      </w:pPr>
      <w:r>
        <w:rPr>
          <w:rFonts w:hint="eastAsia"/>
          <w:b/>
          <w:bCs/>
          <w:sz w:val="24"/>
        </w:rPr>
        <w:t>虎岗高速公路莞樟路收费站改造工程</w:t>
      </w:r>
    </w:p>
    <w:p w:rsidR="00B758B3" w:rsidRDefault="001F1A15">
      <w:pPr>
        <w:spacing w:line="360" w:lineRule="auto"/>
        <w:rPr>
          <w:sz w:val="24"/>
        </w:rPr>
      </w:pPr>
      <w:r>
        <w:rPr>
          <w:rFonts w:hint="eastAsia"/>
          <w:sz w:val="24"/>
        </w:rPr>
        <w:t>1</w:t>
      </w:r>
      <w:r>
        <w:rPr>
          <w:rFonts w:hint="eastAsia"/>
          <w:sz w:val="24"/>
        </w:rPr>
        <w:t>、工程规模</w:t>
      </w:r>
    </w:p>
    <w:p w:rsidR="00B758B3" w:rsidRDefault="001F1A15">
      <w:pPr>
        <w:spacing w:line="360" w:lineRule="auto"/>
        <w:ind w:firstLineChars="200" w:firstLine="480"/>
        <w:rPr>
          <w:sz w:val="24"/>
        </w:rPr>
      </w:pPr>
      <w:r>
        <w:rPr>
          <w:rFonts w:hint="eastAsia"/>
          <w:sz w:val="24"/>
        </w:rPr>
        <w:t>在入口车道右侧增设一条入口收费车道，再将原紧邻入口车道改为出口车道（即</w:t>
      </w:r>
      <w:r>
        <w:rPr>
          <w:rFonts w:hint="eastAsia"/>
          <w:sz w:val="24"/>
        </w:rPr>
        <w:t>3</w:t>
      </w:r>
      <w:r>
        <w:rPr>
          <w:rFonts w:hint="eastAsia"/>
          <w:sz w:val="24"/>
        </w:rPr>
        <w:t>进</w:t>
      </w:r>
      <w:r>
        <w:rPr>
          <w:rFonts w:hint="eastAsia"/>
          <w:sz w:val="24"/>
        </w:rPr>
        <w:t>5</w:t>
      </w:r>
      <w:r>
        <w:rPr>
          <w:rFonts w:hint="eastAsia"/>
          <w:sz w:val="24"/>
        </w:rPr>
        <w:t>出改为</w:t>
      </w:r>
      <w:r>
        <w:rPr>
          <w:rFonts w:hint="eastAsia"/>
          <w:sz w:val="24"/>
        </w:rPr>
        <w:t>3</w:t>
      </w:r>
      <w:r>
        <w:rPr>
          <w:rFonts w:hint="eastAsia"/>
          <w:sz w:val="24"/>
        </w:rPr>
        <w:t>进</w:t>
      </w:r>
      <w:r>
        <w:rPr>
          <w:rFonts w:hint="eastAsia"/>
          <w:sz w:val="24"/>
        </w:rPr>
        <w:t>6</w:t>
      </w:r>
      <w:r>
        <w:rPr>
          <w:rFonts w:hint="eastAsia"/>
          <w:sz w:val="24"/>
        </w:rPr>
        <w:t>出）；并在收费站出口前方的平面交叉口内增加一个车道；收费岛宽</w:t>
      </w:r>
      <w:r>
        <w:rPr>
          <w:rFonts w:hint="eastAsia"/>
          <w:sz w:val="24"/>
        </w:rPr>
        <w:t>2.</w:t>
      </w:r>
      <w:r>
        <w:rPr>
          <w:sz w:val="24"/>
        </w:rPr>
        <w:t>2</w:t>
      </w:r>
      <w:r>
        <w:rPr>
          <w:rFonts w:hint="eastAsia"/>
          <w:sz w:val="24"/>
        </w:rPr>
        <w:t>米，车道宽</w:t>
      </w:r>
      <w:r>
        <w:rPr>
          <w:rFonts w:hint="eastAsia"/>
          <w:sz w:val="24"/>
        </w:rPr>
        <w:t>4.</w:t>
      </w:r>
      <w:r>
        <w:rPr>
          <w:sz w:val="24"/>
        </w:rPr>
        <w:t>5</w:t>
      </w:r>
      <w:r>
        <w:rPr>
          <w:rFonts w:hint="eastAsia"/>
          <w:sz w:val="24"/>
        </w:rPr>
        <w:t>米，路缘带</w:t>
      </w:r>
      <w:r>
        <w:rPr>
          <w:rFonts w:hint="eastAsia"/>
          <w:sz w:val="24"/>
        </w:rPr>
        <w:t>0.</w:t>
      </w:r>
      <w:r>
        <w:rPr>
          <w:sz w:val="24"/>
        </w:rPr>
        <w:t>5</w:t>
      </w:r>
      <w:r>
        <w:rPr>
          <w:rFonts w:hint="eastAsia"/>
          <w:sz w:val="24"/>
        </w:rPr>
        <w:t>米。收费广场拓宽斯宽度为收费岛宽</w:t>
      </w:r>
      <w:r>
        <w:rPr>
          <w:rFonts w:hint="eastAsia"/>
          <w:sz w:val="24"/>
        </w:rPr>
        <w:t>2.</w:t>
      </w:r>
      <w:r>
        <w:rPr>
          <w:sz w:val="24"/>
        </w:rPr>
        <w:t>2</w:t>
      </w:r>
      <w:r>
        <w:rPr>
          <w:rFonts w:hint="eastAsia"/>
          <w:sz w:val="24"/>
        </w:rPr>
        <w:t>米</w:t>
      </w:r>
      <w:r>
        <w:rPr>
          <w:rFonts w:hint="eastAsia"/>
          <w:sz w:val="24"/>
        </w:rPr>
        <w:t>+</w:t>
      </w:r>
      <w:r>
        <w:rPr>
          <w:rFonts w:hint="eastAsia"/>
          <w:sz w:val="24"/>
        </w:rPr>
        <w:t>车道宽</w:t>
      </w:r>
      <w:r>
        <w:rPr>
          <w:rFonts w:hint="eastAsia"/>
          <w:sz w:val="24"/>
        </w:rPr>
        <w:t>4.</w:t>
      </w:r>
      <w:r>
        <w:rPr>
          <w:sz w:val="24"/>
        </w:rPr>
        <w:t>5</w:t>
      </w:r>
      <w:r>
        <w:rPr>
          <w:rFonts w:hint="eastAsia"/>
          <w:sz w:val="24"/>
        </w:rPr>
        <w:t>米</w:t>
      </w:r>
      <w:r>
        <w:rPr>
          <w:rFonts w:hint="eastAsia"/>
          <w:sz w:val="24"/>
        </w:rPr>
        <w:t>+</w:t>
      </w:r>
      <w:r>
        <w:rPr>
          <w:rFonts w:hint="eastAsia"/>
          <w:sz w:val="24"/>
        </w:rPr>
        <w:t>路缘带</w:t>
      </w:r>
      <w:r>
        <w:rPr>
          <w:rFonts w:hint="eastAsia"/>
          <w:sz w:val="24"/>
        </w:rPr>
        <w:t>0.</w:t>
      </w:r>
      <w:r>
        <w:rPr>
          <w:sz w:val="24"/>
        </w:rPr>
        <w:t>5</w:t>
      </w:r>
      <w:r>
        <w:rPr>
          <w:rFonts w:hint="eastAsia"/>
          <w:sz w:val="24"/>
        </w:rPr>
        <w:t>米</w:t>
      </w:r>
      <w:r>
        <w:rPr>
          <w:rFonts w:hint="eastAsia"/>
          <w:sz w:val="24"/>
        </w:rPr>
        <w:t>+</w:t>
      </w:r>
      <w:r>
        <w:rPr>
          <w:rFonts w:hint="eastAsia"/>
          <w:sz w:val="24"/>
        </w:rPr>
        <w:t>土路肩</w:t>
      </w:r>
      <w:r>
        <w:rPr>
          <w:rFonts w:hint="eastAsia"/>
          <w:sz w:val="24"/>
        </w:rPr>
        <w:t>0.</w:t>
      </w:r>
      <w:r>
        <w:rPr>
          <w:sz w:val="24"/>
        </w:rPr>
        <w:t>75</w:t>
      </w:r>
      <w:r>
        <w:rPr>
          <w:rFonts w:hint="eastAsia"/>
          <w:sz w:val="24"/>
        </w:rPr>
        <w:t>米</w:t>
      </w:r>
      <w:r>
        <w:rPr>
          <w:rFonts w:hint="eastAsia"/>
          <w:sz w:val="24"/>
        </w:rPr>
        <w:t>=</w:t>
      </w:r>
      <w:r>
        <w:rPr>
          <w:sz w:val="24"/>
        </w:rPr>
        <w:t>7</w:t>
      </w:r>
      <w:r>
        <w:rPr>
          <w:rFonts w:hint="eastAsia"/>
          <w:sz w:val="24"/>
        </w:rPr>
        <w:t>.</w:t>
      </w:r>
      <w:r>
        <w:rPr>
          <w:sz w:val="24"/>
        </w:rPr>
        <w:t>95</w:t>
      </w:r>
      <w:r>
        <w:rPr>
          <w:rFonts w:hint="eastAsia"/>
          <w:sz w:val="24"/>
        </w:rPr>
        <w:t>米，拓宽方式为沿收费站广场外侧平行加宽，改造范围终点接现状大源路，并对渠化岛进行改造。道路两侧设置排水沟，设置标志、标线、护栏，现状</w:t>
      </w:r>
      <w:r>
        <w:rPr>
          <w:rFonts w:hint="eastAsia"/>
          <w:sz w:val="24"/>
        </w:rPr>
        <w:t>2</w:t>
      </w:r>
      <w:r>
        <w:rPr>
          <w:rFonts w:hint="eastAsia"/>
          <w:sz w:val="24"/>
        </w:rPr>
        <w:t>道箱涵接长。</w:t>
      </w:r>
    </w:p>
    <w:p w:rsidR="00B758B3" w:rsidRDefault="00B758B3">
      <w:pPr>
        <w:spacing w:line="360" w:lineRule="auto"/>
        <w:ind w:firstLineChars="200" w:firstLine="480"/>
        <w:rPr>
          <w:sz w:val="24"/>
        </w:rPr>
      </w:pPr>
    </w:p>
    <w:p w:rsidR="00B758B3" w:rsidRDefault="001F1A15">
      <w:pPr>
        <w:spacing w:line="360" w:lineRule="auto"/>
        <w:rPr>
          <w:sz w:val="24"/>
        </w:rPr>
      </w:pPr>
      <w:r>
        <w:rPr>
          <w:rFonts w:hint="eastAsia"/>
          <w:sz w:val="24"/>
        </w:rPr>
        <w:t>2</w:t>
      </w:r>
      <w:r>
        <w:rPr>
          <w:rFonts w:hint="eastAsia"/>
          <w:sz w:val="24"/>
        </w:rPr>
        <w:t>、招标人其他需求详见图纸、清单及劳务分包合同。</w:t>
      </w:r>
    </w:p>
    <w:p w:rsidR="00B758B3" w:rsidRDefault="00B758B3">
      <w:pPr>
        <w:spacing w:line="360" w:lineRule="auto"/>
        <w:ind w:firstLineChars="200" w:firstLine="480"/>
        <w:rPr>
          <w:sz w:val="24"/>
        </w:rPr>
      </w:pPr>
    </w:p>
    <w:p w:rsidR="00B758B3" w:rsidRDefault="001F1A15">
      <w:pPr>
        <w:widowControl/>
        <w:jc w:val="left"/>
        <w:rPr>
          <w:lang w:val="zh-CN"/>
        </w:rPr>
      </w:pPr>
      <w:r>
        <w:rPr>
          <w:lang w:val="zh-CN"/>
        </w:rPr>
        <w:br w:type="page"/>
      </w:r>
    </w:p>
    <w:p w:rsidR="00B758B3" w:rsidRDefault="00B758B3">
      <w:pPr>
        <w:rPr>
          <w:lang w:val="zh-CN"/>
        </w:rPr>
      </w:pPr>
    </w:p>
    <w:p w:rsidR="00B758B3" w:rsidRDefault="00B758B3">
      <w:bookmarkStart w:id="158" w:name="_Toc441844110"/>
    </w:p>
    <w:p w:rsidR="00B758B3" w:rsidRDefault="00B758B3"/>
    <w:p w:rsidR="00B758B3" w:rsidRDefault="00B758B3">
      <w:pPr>
        <w:rPr>
          <w:rFonts w:ascii="Times New Roman" w:hAnsi="Times New Roman"/>
        </w:rPr>
      </w:pPr>
    </w:p>
    <w:p w:rsidR="00B758B3" w:rsidRDefault="001F1A15">
      <w:pPr>
        <w:pStyle w:val="1"/>
        <w:jc w:val="center"/>
        <w:rPr>
          <w:rFonts w:ascii="Times New Roman" w:hAnsi="Times New Roman"/>
        </w:rPr>
        <w:sectPr w:rsidR="00B758B3">
          <w:headerReference w:type="default" r:id="rId17"/>
          <w:footerReference w:type="default" r:id="rId18"/>
          <w:headerReference w:type="first" r:id="rId19"/>
          <w:pgSz w:w="11906" w:h="16838"/>
          <w:pgMar w:top="1440" w:right="1800" w:bottom="1440" w:left="1800" w:header="851" w:footer="992" w:gutter="0"/>
          <w:cols w:space="425"/>
          <w:docGrid w:type="lines" w:linePitch="312"/>
        </w:sectPr>
      </w:pPr>
      <w:bookmarkStart w:id="159" w:name="_Toc45617978"/>
      <w:r>
        <w:rPr>
          <w:rFonts w:ascii="Times New Roman" w:hAnsi="Times New Roman" w:hint="eastAsia"/>
        </w:rPr>
        <w:t>第五章</w:t>
      </w:r>
      <w:r>
        <w:rPr>
          <w:rFonts w:ascii="Times New Roman" w:hAnsi="Times New Roman"/>
        </w:rPr>
        <w:t xml:space="preserve"> </w:t>
      </w:r>
      <w:r>
        <w:rPr>
          <w:rFonts w:ascii="Times New Roman" w:hAnsi="Times New Roman" w:hint="eastAsia"/>
        </w:rPr>
        <w:t>合同格式</w:t>
      </w:r>
      <w:bookmarkEnd w:id="158"/>
      <w:bookmarkEnd w:id="159"/>
    </w:p>
    <w:p w:rsidR="00B758B3" w:rsidRDefault="00B758B3">
      <w:pPr>
        <w:jc w:val="center"/>
        <w:rPr>
          <w:rFonts w:ascii="仿宋" w:eastAsia="仿宋" w:hAnsi="仿宋"/>
          <w:b/>
          <w:spacing w:val="20"/>
          <w:sz w:val="72"/>
          <w:szCs w:val="72"/>
        </w:rPr>
      </w:pPr>
    </w:p>
    <w:p w:rsidR="00B758B3" w:rsidRDefault="00B758B3">
      <w:pPr>
        <w:jc w:val="center"/>
        <w:rPr>
          <w:rFonts w:ascii="仿宋" w:eastAsia="仿宋" w:hAnsi="仿宋"/>
          <w:b/>
          <w:spacing w:val="20"/>
          <w:sz w:val="72"/>
          <w:szCs w:val="72"/>
        </w:rPr>
      </w:pPr>
    </w:p>
    <w:p w:rsidR="00B758B3" w:rsidRDefault="001F1A15">
      <w:pPr>
        <w:adjustRightInd w:val="0"/>
        <w:snapToGrid w:val="0"/>
        <w:jc w:val="center"/>
        <w:rPr>
          <w:rFonts w:ascii="宋体" w:hAnsi="宋体" w:cs="宋体"/>
          <w:b/>
          <w:bCs/>
          <w:color w:val="000000"/>
          <w:sz w:val="56"/>
          <w:szCs w:val="56"/>
        </w:rPr>
      </w:pPr>
      <w:r>
        <w:rPr>
          <w:rFonts w:ascii="宋体" w:hAnsi="宋体" w:cs="宋体" w:hint="eastAsia"/>
          <w:b/>
          <w:bCs/>
          <w:color w:val="000000"/>
          <w:sz w:val="56"/>
          <w:szCs w:val="56"/>
        </w:rPr>
        <w:t>东莞市经纬公路工程有限公司</w:t>
      </w:r>
    </w:p>
    <w:p w:rsidR="00B758B3" w:rsidRDefault="00B758B3">
      <w:pPr>
        <w:jc w:val="center"/>
        <w:rPr>
          <w:rFonts w:ascii="宋体" w:hAnsi="宋体" w:cs="宋体"/>
          <w:sz w:val="72"/>
          <w:szCs w:val="72"/>
        </w:rPr>
      </w:pPr>
    </w:p>
    <w:p w:rsidR="00B758B3" w:rsidRDefault="001F1A15">
      <w:pPr>
        <w:spacing w:beforeLines="200" w:before="624"/>
        <w:jc w:val="center"/>
        <w:rPr>
          <w:rFonts w:ascii="宋体" w:hAnsi="宋体" w:cs="宋体"/>
          <w:b/>
          <w:bCs/>
          <w:color w:val="000000"/>
          <w:sz w:val="56"/>
          <w:szCs w:val="56"/>
        </w:rPr>
      </w:pPr>
      <w:r>
        <w:rPr>
          <w:rFonts w:ascii="宋体" w:hAnsi="宋体" w:cs="宋体" w:hint="eastAsia"/>
          <w:b/>
          <w:bCs/>
          <w:color w:val="000000"/>
          <w:sz w:val="56"/>
          <w:szCs w:val="56"/>
        </w:rPr>
        <w:t>劳务分包合同</w:t>
      </w:r>
    </w:p>
    <w:p w:rsidR="00B758B3" w:rsidRDefault="00B758B3">
      <w:pPr>
        <w:jc w:val="center"/>
        <w:rPr>
          <w:rFonts w:ascii="宋体" w:hAnsi="宋体" w:cs="宋体"/>
          <w:sz w:val="32"/>
          <w:szCs w:val="32"/>
        </w:rPr>
      </w:pPr>
    </w:p>
    <w:p w:rsidR="00B758B3" w:rsidRDefault="001F1A15">
      <w:pPr>
        <w:jc w:val="center"/>
        <w:rPr>
          <w:rFonts w:ascii="宋体" w:hAnsi="宋体" w:cs="宋体"/>
          <w:sz w:val="32"/>
          <w:szCs w:val="32"/>
        </w:rPr>
      </w:pPr>
      <w:r>
        <w:rPr>
          <w:rFonts w:ascii="宋体" w:hAnsi="宋体" w:cs="宋体" w:hint="eastAsia"/>
          <w:sz w:val="32"/>
          <w:szCs w:val="32"/>
        </w:rPr>
        <w:t>（合同编号：</w:t>
      </w:r>
      <w:r>
        <w:rPr>
          <w:rFonts w:ascii="宋体" w:hAnsi="宋体" w:cs="宋体" w:hint="eastAsia"/>
          <w:sz w:val="32"/>
          <w:szCs w:val="32"/>
        </w:rPr>
        <w:t xml:space="preserve">             </w:t>
      </w:r>
      <w:r>
        <w:rPr>
          <w:rFonts w:ascii="宋体" w:hAnsi="宋体" w:cs="宋体" w:hint="eastAsia"/>
          <w:sz w:val="32"/>
          <w:szCs w:val="32"/>
        </w:rPr>
        <w:t>）</w:t>
      </w:r>
    </w:p>
    <w:p w:rsidR="00B758B3" w:rsidRDefault="00B758B3">
      <w:pPr>
        <w:rPr>
          <w:rFonts w:ascii="宋体" w:hAnsi="宋体" w:cs="宋体"/>
          <w:sz w:val="44"/>
          <w:szCs w:val="44"/>
        </w:rPr>
      </w:pPr>
    </w:p>
    <w:p w:rsidR="00B758B3" w:rsidRDefault="00B758B3">
      <w:pPr>
        <w:jc w:val="center"/>
        <w:rPr>
          <w:rFonts w:ascii="宋体" w:hAnsi="宋体" w:cs="宋体"/>
          <w:sz w:val="44"/>
          <w:szCs w:val="44"/>
        </w:rPr>
      </w:pPr>
    </w:p>
    <w:p w:rsidR="00B758B3" w:rsidRDefault="001F1A15">
      <w:pPr>
        <w:snapToGrid w:val="0"/>
        <w:spacing w:line="480" w:lineRule="auto"/>
        <w:ind w:firstLineChars="300" w:firstLine="960"/>
        <w:rPr>
          <w:rFonts w:ascii="宋体" w:hAnsi="宋体" w:cs="宋体"/>
          <w:sz w:val="32"/>
          <w:szCs w:val="32"/>
          <w:u w:val="single"/>
        </w:rPr>
      </w:pPr>
      <w:r>
        <w:rPr>
          <w:rFonts w:ascii="宋体" w:hAnsi="宋体" w:cs="宋体" w:hint="eastAsia"/>
          <w:sz w:val="32"/>
          <w:szCs w:val="32"/>
        </w:rPr>
        <w:t>工程名称：</w:t>
      </w:r>
      <w:r>
        <w:rPr>
          <w:rFonts w:ascii="宋体" w:hAnsi="宋体" w:cs="宋体" w:hint="eastAsia"/>
          <w:sz w:val="32"/>
          <w:szCs w:val="32"/>
          <w:u w:val="single"/>
        </w:rPr>
        <w:t xml:space="preserve">                        </w:t>
      </w:r>
    </w:p>
    <w:p w:rsidR="00B758B3" w:rsidRDefault="001F1A15">
      <w:pPr>
        <w:snapToGrid w:val="0"/>
        <w:spacing w:line="480" w:lineRule="auto"/>
        <w:ind w:firstLineChars="281" w:firstLine="899"/>
        <w:rPr>
          <w:rFonts w:ascii="宋体" w:hAnsi="宋体" w:cs="宋体"/>
          <w:sz w:val="32"/>
          <w:szCs w:val="32"/>
          <w:u w:val="single"/>
        </w:rPr>
      </w:pPr>
      <w:r>
        <w:rPr>
          <w:rFonts w:ascii="宋体" w:hAnsi="宋体" w:cs="宋体" w:hint="eastAsia"/>
          <w:sz w:val="32"/>
          <w:szCs w:val="32"/>
        </w:rPr>
        <w:t>工程地点：</w:t>
      </w:r>
      <w:r>
        <w:rPr>
          <w:rFonts w:ascii="宋体" w:hAnsi="宋体" w:cs="宋体" w:hint="eastAsia"/>
          <w:sz w:val="32"/>
          <w:szCs w:val="32"/>
          <w:u w:val="single"/>
        </w:rPr>
        <w:t>东莞市</w:t>
      </w:r>
      <w:r>
        <w:rPr>
          <w:rFonts w:ascii="宋体" w:hAnsi="宋体" w:cs="宋体" w:hint="eastAsia"/>
          <w:sz w:val="32"/>
          <w:szCs w:val="32"/>
          <w:u w:val="single"/>
        </w:rPr>
        <w:t xml:space="preserve">                  </w:t>
      </w:r>
    </w:p>
    <w:p w:rsidR="00B758B3" w:rsidRDefault="001F1A15">
      <w:pPr>
        <w:snapToGrid w:val="0"/>
        <w:spacing w:line="480" w:lineRule="auto"/>
        <w:ind w:leftChars="152" w:left="319" w:firstLineChars="180" w:firstLine="576"/>
        <w:rPr>
          <w:rFonts w:ascii="宋体" w:hAnsi="宋体" w:cs="宋体"/>
          <w:sz w:val="32"/>
          <w:szCs w:val="32"/>
        </w:rPr>
      </w:pPr>
      <w:r>
        <w:rPr>
          <w:rFonts w:ascii="宋体" w:hAnsi="宋体" w:cs="宋体" w:hint="eastAsia"/>
          <w:sz w:val="32"/>
          <w:szCs w:val="32"/>
        </w:rPr>
        <w:t>承包单位：</w:t>
      </w:r>
      <w:r>
        <w:rPr>
          <w:rFonts w:ascii="宋体" w:hAnsi="宋体" w:cs="宋体" w:hint="eastAsia"/>
          <w:sz w:val="32"/>
          <w:szCs w:val="32"/>
          <w:u w:val="single"/>
        </w:rPr>
        <w:t xml:space="preserve">                        </w:t>
      </w:r>
      <w:r>
        <w:rPr>
          <w:rFonts w:ascii="宋体" w:hAnsi="宋体" w:cs="宋体" w:hint="eastAsia"/>
          <w:sz w:val="32"/>
          <w:szCs w:val="32"/>
        </w:rPr>
        <w:t xml:space="preserve">  </w:t>
      </w:r>
    </w:p>
    <w:p w:rsidR="00B758B3" w:rsidRDefault="00B758B3">
      <w:pPr>
        <w:snapToGrid w:val="0"/>
        <w:spacing w:line="480" w:lineRule="auto"/>
        <w:jc w:val="center"/>
        <w:rPr>
          <w:rFonts w:ascii="宋体" w:hAnsi="宋体" w:cs="宋体"/>
          <w:sz w:val="32"/>
          <w:szCs w:val="32"/>
        </w:rPr>
      </w:pPr>
    </w:p>
    <w:p w:rsidR="00B758B3" w:rsidRDefault="001F1A15">
      <w:pPr>
        <w:jc w:val="center"/>
        <w:rPr>
          <w:rFonts w:ascii="宋体" w:hAnsi="宋体" w:cs="宋体"/>
          <w:sz w:val="32"/>
          <w:szCs w:val="32"/>
        </w:rPr>
      </w:pPr>
      <w:r>
        <w:rPr>
          <w:rFonts w:ascii="宋体" w:hAnsi="宋体" w:cs="宋体" w:hint="eastAsia"/>
          <w:sz w:val="32"/>
          <w:szCs w:val="32"/>
        </w:rPr>
        <w:t>2020</w:t>
      </w:r>
      <w:r>
        <w:rPr>
          <w:rFonts w:ascii="宋体" w:hAnsi="宋体" w:cs="宋体" w:hint="eastAsia"/>
          <w:sz w:val="32"/>
          <w:szCs w:val="32"/>
        </w:rPr>
        <w:t>年</w:t>
      </w:r>
      <w:r>
        <w:rPr>
          <w:rFonts w:ascii="宋体" w:hAnsi="宋体" w:cs="宋体" w:hint="eastAsia"/>
          <w:sz w:val="32"/>
          <w:szCs w:val="32"/>
        </w:rPr>
        <w:t xml:space="preserve">   </w:t>
      </w:r>
      <w:r>
        <w:rPr>
          <w:rFonts w:ascii="宋体" w:hAnsi="宋体" w:cs="宋体" w:hint="eastAsia"/>
          <w:sz w:val="32"/>
          <w:szCs w:val="32"/>
        </w:rPr>
        <w:t>月</w:t>
      </w:r>
      <w:r>
        <w:rPr>
          <w:rFonts w:ascii="宋体" w:hAnsi="宋体" w:cs="宋体" w:hint="eastAsia"/>
          <w:sz w:val="32"/>
          <w:szCs w:val="32"/>
        </w:rPr>
        <w:t xml:space="preserve">   </w:t>
      </w:r>
      <w:r>
        <w:rPr>
          <w:rFonts w:ascii="宋体" w:hAnsi="宋体" w:cs="宋体" w:hint="eastAsia"/>
          <w:sz w:val="32"/>
          <w:szCs w:val="32"/>
        </w:rPr>
        <w:t>日</w:t>
      </w:r>
      <w:r>
        <w:rPr>
          <w:rFonts w:ascii="宋体" w:hAnsi="宋体" w:cs="宋体" w:hint="eastAsia"/>
          <w:sz w:val="32"/>
          <w:szCs w:val="32"/>
        </w:rPr>
        <w:t xml:space="preserve">  </w:t>
      </w:r>
    </w:p>
    <w:p w:rsidR="00B758B3" w:rsidRDefault="00B758B3">
      <w:pPr>
        <w:jc w:val="center"/>
        <w:rPr>
          <w:rFonts w:ascii="宋体" w:hAnsi="宋体" w:cs="宋体"/>
          <w:sz w:val="32"/>
          <w:szCs w:val="32"/>
        </w:rPr>
      </w:pPr>
    </w:p>
    <w:p w:rsidR="00B758B3" w:rsidRDefault="001F1A15">
      <w:pPr>
        <w:jc w:val="center"/>
        <w:rPr>
          <w:rFonts w:ascii="宋体" w:hAnsi="宋体" w:cs="宋体"/>
          <w:sz w:val="36"/>
          <w:szCs w:val="36"/>
        </w:rPr>
      </w:pPr>
      <w:r>
        <w:rPr>
          <w:rFonts w:ascii="宋体" w:hAnsi="宋体" w:cs="宋体" w:hint="eastAsia"/>
          <w:sz w:val="32"/>
          <w:szCs w:val="32"/>
        </w:rPr>
        <w:br w:type="page"/>
      </w:r>
      <w:r>
        <w:rPr>
          <w:rFonts w:ascii="宋体" w:hAnsi="宋体" w:cs="宋体" w:hint="eastAsia"/>
          <w:b/>
          <w:bCs/>
          <w:sz w:val="36"/>
          <w:szCs w:val="36"/>
        </w:rPr>
        <w:lastRenderedPageBreak/>
        <w:t>合同协议书</w:t>
      </w:r>
    </w:p>
    <w:p w:rsidR="00B758B3" w:rsidRDefault="001F1A15">
      <w:pPr>
        <w:snapToGrid w:val="0"/>
        <w:spacing w:line="560" w:lineRule="exact"/>
        <w:rPr>
          <w:rFonts w:ascii="宋体" w:hAnsi="宋体" w:cs="宋体"/>
          <w:b/>
          <w:sz w:val="24"/>
          <w:u w:val="single"/>
        </w:rPr>
      </w:pPr>
      <w:r>
        <w:rPr>
          <w:rFonts w:ascii="宋体" w:hAnsi="宋体" w:cs="宋体" w:hint="eastAsia"/>
          <w:sz w:val="24"/>
        </w:rPr>
        <w:t>甲方：</w:t>
      </w:r>
      <w:r>
        <w:rPr>
          <w:rFonts w:ascii="宋体" w:hAnsi="宋体" w:cs="宋体" w:hint="eastAsia"/>
          <w:b/>
          <w:sz w:val="24"/>
          <w:u w:val="single"/>
        </w:rPr>
        <w:t>东莞市经纬公路工程有限公司</w:t>
      </w:r>
    </w:p>
    <w:p w:rsidR="00B758B3" w:rsidRDefault="001F1A15">
      <w:pPr>
        <w:snapToGrid w:val="0"/>
        <w:spacing w:line="560" w:lineRule="exact"/>
        <w:rPr>
          <w:rFonts w:ascii="宋体" w:hAnsi="宋体" w:cs="宋体"/>
          <w:b/>
          <w:sz w:val="24"/>
          <w:u w:val="single"/>
        </w:rPr>
      </w:pPr>
      <w:r>
        <w:rPr>
          <w:rFonts w:ascii="宋体" w:hAnsi="宋体" w:cs="宋体" w:hint="eastAsia"/>
          <w:sz w:val="24"/>
        </w:rPr>
        <w:t>乙方：</w:t>
      </w:r>
      <w:r>
        <w:rPr>
          <w:rFonts w:ascii="宋体" w:hAnsi="宋体" w:cs="宋体" w:hint="eastAsia"/>
          <w:b/>
          <w:bCs/>
          <w:sz w:val="24"/>
          <w:u w:val="single"/>
        </w:rPr>
        <w:t xml:space="preserve">                          </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根据《中华人民共和国合同法》、《中华人民共和国建筑法》及其他有关法律、法规，遵循平等自愿、公平和诚实信用原则，结合本工程的具体情况，经双方协商一致，就工程劳务承包达成如下合同，双方共同遵守执行。</w:t>
      </w:r>
      <w:r>
        <w:rPr>
          <w:rFonts w:ascii="宋体" w:hAnsi="宋体" w:cs="宋体" w:hint="eastAsia"/>
          <w:sz w:val="24"/>
        </w:rPr>
        <w:t xml:space="preserve"> </w:t>
      </w:r>
    </w:p>
    <w:p w:rsidR="00B758B3" w:rsidRDefault="001F1A15">
      <w:pPr>
        <w:adjustRightInd w:val="0"/>
        <w:snapToGrid w:val="0"/>
        <w:spacing w:line="560" w:lineRule="exact"/>
        <w:ind w:firstLineChars="200" w:firstLine="482"/>
        <w:rPr>
          <w:rFonts w:ascii="宋体" w:hAnsi="宋体" w:cs="宋体"/>
          <w:b/>
          <w:sz w:val="24"/>
        </w:rPr>
      </w:pPr>
      <w:r>
        <w:rPr>
          <w:rFonts w:ascii="宋体" w:hAnsi="宋体" w:cs="宋体" w:hint="eastAsia"/>
          <w:b/>
          <w:sz w:val="24"/>
        </w:rPr>
        <w:t>第一条</w:t>
      </w:r>
      <w:r>
        <w:rPr>
          <w:rFonts w:ascii="宋体" w:hAnsi="宋体" w:cs="宋体" w:hint="eastAsia"/>
          <w:b/>
          <w:sz w:val="24"/>
        </w:rPr>
        <w:t xml:space="preserve">  </w:t>
      </w:r>
      <w:r>
        <w:rPr>
          <w:rFonts w:ascii="宋体" w:hAnsi="宋体" w:cs="宋体" w:hint="eastAsia"/>
          <w:b/>
          <w:sz w:val="24"/>
        </w:rPr>
        <w:t>工程项目</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一、工程名称：</w:t>
      </w:r>
      <w:r>
        <w:rPr>
          <w:rFonts w:ascii="宋体" w:hAnsi="宋体" w:cs="宋体" w:hint="eastAsia"/>
          <w:sz w:val="24"/>
          <w:u w:val="single"/>
        </w:rPr>
        <w:t xml:space="preserve">                      </w:t>
      </w:r>
      <w:r>
        <w:rPr>
          <w:rFonts w:ascii="宋体" w:hAnsi="宋体" w:cs="宋体" w:hint="eastAsia"/>
          <w:sz w:val="24"/>
        </w:rPr>
        <w:t xml:space="preserve">     </w:t>
      </w:r>
    </w:p>
    <w:p w:rsidR="00B758B3" w:rsidRDefault="001F1A15">
      <w:pPr>
        <w:adjustRightInd w:val="0"/>
        <w:snapToGrid w:val="0"/>
        <w:spacing w:line="560" w:lineRule="exact"/>
        <w:ind w:firstLineChars="200" w:firstLine="480"/>
        <w:rPr>
          <w:rFonts w:ascii="宋体" w:hAnsi="宋体" w:cs="宋体"/>
          <w:b/>
          <w:sz w:val="24"/>
          <w:u w:val="single"/>
        </w:rPr>
      </w:pPr>
      <w:r>
        <w:rPr>
          <w:rFonts w:ascii="宋体" w:hAnsi="宋体" w:cs="宋体" w:hint="eastAsia"/>
          <w:sz w:val="24"/>
        </w:rPr>
        <w:t>二、工程地点：</w:t>
      </w:r>
      <w:r>
        <w:rPr>
          <w:rFonts w:ascii="宋体" w:hAnsi="宋体" w:cs="宋体" w:hint="eastAsia"/>
          <w:sz w:val="24"/>
          <w:u w:val="single"/>
        </w:rPr>
        <w:t>东莞市</w:t>
      </w:r>
    </w:p>
    <w:p w:rsidR="00B758B3" w:rsidRDefault="001F1A15">
      <w:pPr>
        <w:adjustRightInd w:val="0"/>
        <w:snapToGrid w:val="0"/>
        <w:spacing w:line="560" w:lineRule="exact"/>
        <w:ind w:firstLineChars="200" w:firstLine="482"/>
        <w:rPr>
          <w:rFonts w:ascii="宋体" w:hAnsi="宋体" w:cs="宋体"/>
          <w:b/>
          <w:sz w:val="24"/>
        </w:rPr>
      </w:pPr>
      <w:r>
        <w:rPr>
          <w:rFonts w:ascii="宋体" w:hAnsi="宋体" w:cs="宋体" w:hint="eastAsia"/>
          <w:b/>
          <w:sz w:val="24"/>
        </w:rPr>
        <w:t>第二条</w:t>
      </w:r>
      <w:r>
        <w:rPr>
          <w:rFonts w:ascii="宋体" w:hAnsi="宋体" w:cs="宋体" w:hint="eastAsia"/>
          <w:b/>
          <w:sz w:val="24"/>
        </w:rPr>
        <w:t xml:space="preserve">  </w:t>
      </w:r>
      <w:r>
        <w:rPr>
          <w:rFonts w:ascii="宋体" w:hAnsi="宋体" w:cs="宋体" w:hint="eastAsia"/>
          <w:b/>
          <w:sz w:val="24"/>
        </w:rPr>
        <w:t>承包方式及承包范围</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一、承包范围：</w:t>
      </w:r>
      <w:r>
        <w:rPr>
          <w:rFonts w:ascii="宋体" w:hAnsi="宋体" w:cs="宋体" w:hint="eastAsia"/>
          <w:sz w:val="24"/>
          <w:u w:val="single"/>
        </w:rPr>
        <w:t>本工程图纸及工程量清单的所有内容</w:t>
      </w:r>
      <w:r>
        <w:rPr>
          <w:rFonts w:ascii="宋体" w:hAnsi="宋体" w:cs="宋体" w:hint="eastAsia"/>
          <w:sz w:val="24"/>
        </w:rPr>
        <w:t>。</w:t>
      </w:r>
    </w:p>
    <w:p w:rsidR="00B758B3" w:rsidRDefault="001F1A15">
      <w:pPr>
        <w:adjustRightInd w:val="0"/>
        <w:snapToGrid w:val="0"/>
        <w:spacing w:line="560" w:lineRule="exact"/>
        <w:ind w:firstLineChars="200" w:firstLine="482"/>
        <w:rPr>
          <w:rFonts w:ascii="宋体" w:hAnsi="宋体" w:cs="宋体"/>
          <w:b/>
          <w:sz w:val="24"/>
        </w:rPr>
      </w:pPr>
      <w:r>
        <w:rPr>
          <w:rFonts w:ascii="宋体" w:hAnsi="宋体" w:cs="宋体" w:hint="eastAsia"/>
          <w:b/>
          <w:sz w:val="24"/>
        </w:rPr>
        <w:t>第三条</w:t>
      </w:r>
      <w:r>
        <w:rPr>
          <w:rFonts w:ascii="宋体" w:hAnsi="宋体" w:cs="宋体" w:hint="eastAsia"/>
          <w:b/>
          <w:sz w:val="24"/>
        </w:rPr>
        <w:t xml:space="preserve">  </w:t>
      </w:r>
      <w:r>
        <w:rPr>
          <w:rFonts w:ascii="宋体" w:hAnsi="宋体" w:cs="宋体" w:hint="eastAsia"/>
          <w:b/>
          <w:sz w:val="24"/>
        </w:rPr>
        <w:t>合同价款及支付</w:t>
      </w:r>
    </w:p>
    <w:p w:rsidR="00B758B3" w:rsidRDefault="001F1A15">
      <w:pPr>
        <w:adjustRightInd w:val="0"/>
        <w:snapToGrid w:val="0"/>
        <w:spacing w:line="560" w:lineRule="exact"/>
        <w:ind w:firstLineChars="200" w:firstLine="480"/>
        <w:rPr>
          <w:rFonts w:ascii="宋体" w:hAnsi="宋体" w:cs="宋体"/>
          <w:bCs/>
          <w:sz w:val="24"/>
        </w:rPr>
      </w:pPr>
      <w:r>
        <w:rPr>
          <w:rFonts w:ascii="宋体" w:hAnsi="宋体" w:cs="宋体" w:hint="eastAsia"/>
          <w:sz w:val="24"/>
        </w:rPr>
        <w:t>一、含税工程合同价暂定为：人民币大写：</w:t>
      </w:r>
      <w:r>
        <w:rPr>
          <w:rFonts w:ascii="宋体" w:hAnsi="宋体" w:cs="宋体" w:hint="eastAsia"/>
          <w:b/>
          <w:sz w:val="24"/>
          <w:u w:val="single"/>
        </w:rPr>
        <w:t xml:space="preserve">  </w:t>
      </w:r>
      <w:r>
        <w:rPr>
          <w:rFonts w:ascii="宋体" w:hAnsi="宋体" w:cs="宋体" w:hint="eastAsia"/>
          <w:b/>
          <w:sz w:val="24"/>
          <w:u w:val="single"/>
        </w:rPr>
        <w:t xml:space="preserve">      </w:t>
      </w:r>
      <w:r>
        <w:rPr>
          <w:rFonts w:ascii="宋体" w:hAnsi="宋体" w:cs="宋体" w:hint="eastAsia"/>
          <w:sz w:val="24"/>
        </w:rPr>
        <w:t>（小写）</w:t>
      </w:r>
      <w:r>
        <w:rPr>
          <w:rFonts w:ascii="宋体" w:hAnsi="宋体" w:cs="宋体" w:hint="eastAsia"/>
          <w:b/>
          <w:sz w:val="24"/>
          <w:u w:val="single"/>
        </w:rPr>
        <w:t xml:space="preserve">           </w:t>
      </w:r>
      <w:r>
        <w:rPr>
          <w:rFonts w:ascii="宋体" w:hAnsi="宋体" w:cs="宋体" w:hint="eastAsia"/>
          <w:bCs/>
          <w:sz w:val="24"/>
        </w:rPr>
        <w:t>元，投标报价包含除甲供材料外所有为实施工程而发生的全部费用，包括但不限于增值税专用发票税金（</w:t>
      </w:r>
      <w:r>
        <w:rPr>
          <w:rFonts w:ascii="宋体" w:hAnsi="宋体" w:cs="宋体" w:hint="eastAsia"/>
          <w:bCs/>
          <w:sz w:val="24"/>
        </w:rPr>
        <w:t>3%</w:t>
      </w:r>
      <w:r>
        <w:rPr>
          <w:rFonts w:ascii="宋体" w:hAnsi="宋体" w:cs="宋体" w:hint="eastAsia"/>
          <w:bCs/>
          <w:sz w:val="24"/>
        </w:rPr>
        <w:t>）、施工劳务费、材料二次搬运费、冬雨季施工费、机械设备使用及维护费、环境保护费、保险、管理、利润、安全文明施工措施维护费等所有费用，乙方需考虑人工上涨的因素，本项目合同工程量单价在合同履行过程中不作任何调整。</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二、工程款支付方式：劳务进度款按劳务每期工程价款的</w:t>
      </w:r>
      <w:r>
        <w:rPr>
          <w:rFonts w:ascii="宋体" w:hAnsi="宋体" w:cs="宋体" w:hint="eastAsia"/>
          <w:sz w:val="24"/>
        </w:rPr>
        <w:t>90%</w:t>
      </w:r>
      <w:r>
        <w:rPr>
          <w:rFonts w:ascii="宋体" w:hAnsi="宋体" w:cs="宋体" w:hint="eastAsia"/>
          <w:sz w:val="24"/>
        </w:rPr>
        <w:t>支付，劳务进度款支付达合同价款的</w:t>
      </w:r>
      <w:r>
        <w:rPr>
          <w:rFonts w:ascii="宋体" w:hAnsi="宋体" w:cs="宋体" w:hint="eastAsia"/>
          <w:sz w:val="24"/>
        </w:rPr>
        <w:t>90%</w:t>
      </w:r>
      <w:r>
        <w:rPr>
          <w:rFonts w:ascii="宋体" w:hAnsi="宋体" w:cs="宋体" w:hint="eastAsia"/>
          <w:sz w:val="24"/>
        </w:rPr>
        <w:t>，不再按进度付款，待交工验收合格后，双方办理结算手续</w:t>
      </w:r>
      <w:r>
        <w:rPr>
          <w:rFonts w:ascii="宋体" w:hAnsi="宋体" w:cs="宋体" w:hint="eastAsia"/>
          <w:sz w:val="24"/>
        </w:rPr>
        <w:t>28</w:t>
      </w:r>
      <w:r>
        <w:rPr>
          <w:rFonts w:ascii="宋体" w:hAnsi="宋体" w:cs="宋体" w:hint="eastAsia"/>
          <w:sz w:val="24"/>
        </w:rPr>
        <w:t>天内支付劳务结算价款的</w:t>
      </w:r>
      <w:r>
        <w:rPr>
          <w:rFonts w:ascii="宋体" w:hAnsi="宋体" w:cs="宋体" w:hint="eastAsia"/>
          <w:sz w:val="24"/>
        </w:rPr>
        <w:t>97%</w:t>
      </w:r>
      <w:r>
        <w:rPr>
          <w:rFonts w:ascii="宋体" w:hAnsi="宋体" w:cs="宋体" w:hint="eastAsia"/>
          <w:sz w:val="24"/>
        </w:rPr>
        <w:t>，留</w:t>
      </w:r>
      <w:r>
        <w:rPr>
          <w:rFonts w:ascii="宋体" w:hAnsi="宋体" w:cs="宋体" w:hint="eastAsia"/>
          <w:sz w:val="24"/>
        </w:rPr>
        <w:t>3%</w:t>
      </w:r>
      <w:r>
        <w:rPr>
          <w:rFonts w:ascii="宋体" w:hAnsi="宋体" w:cs="宋体" w:hint="eastAsia"/>
          <w:sz w:val="24"/>
        </w:rPr>
        <w:t>作为质保金</w:t>
      </w:r>
      <w:r>
        <w:rPr>
          <w:rFonts w:ascii="宋体" w:hAnsi="宋体" w:cs="宋体" w:hint="eastAsia"/>
          <w:sz w:val="24"/>
        </w:rPr>
        <w:t>,</w:t>
      </w:r>
      <w:r>
        <w:rPr>
          <w:rFonts w:ascii="宋体" w:hAnsi="宋体" w:cs="宋体" w:hint="eastAsia"/>
          <w:sz w:val="24"/>
        </w:rPr>
        <w:t>余款</w:t>
      </w:r>
      <w:r>
        <w:rPr>
          <w:rFonts w:ascii="宋体" w:hAnsi="宋体" w:cs="宋体" w:hint="eastAsia"/>
          <w:sz w:val="24"/>
        </w:rPr>
        <w:t>3%</w:t>
      </w:r>
      <w:r>
        <w:rPr>
          <w:rFonts w:ascii="宋体" w:hAnsi="宋体" w:cs="宋体" w:hint="eastAsia"/>
          <w:sz w:val="24"/>
        </w:rPr>
        <w:t>在竣工验收合格之日起</w:t>
      </w:r>
      <w:r>
        <w:rPr>
          <w:rFonts w:ascii="宋体" w:hAnsi="宋体" w:cs="宋体" w:hint="eastAsia"/>
          <w:sz w:val="24"/>
        </w:rPr>
        <w:t>6</w:t>
      </w:r>
      <w:r>
        <w:rPr>
          <w:rFonts w:ascii="宋体" w:hAnsi="宋体" w:cs="宋体" w:hint="eastAsia"/>
          <w:sz w:val="24"/>
        </w:rPr>
        <w:t>个月缺陷责任期满后一次性无息结算。乙方必须提供全额增值税专用发票</w:t>
      </w:r>
      <w:r>
        <w:rPr>
          <w:rFonts w:ascii="宋体" w:hAnsi="宋体" w:cs="宋体" w:hint="eastAsia"/>
          <w:sz w:val="24"/>
        </w:rPr>
        <w:t>3%</w:t>
      </w:r>
      <w:r>
        <w:rPr>
          <w:rFonts w:ascii="宋体" w:hAnsi="宋体" w:cs="宋体" w:hint="eastAsia"/>
          <w:sz w:val="24"/>
        </w:rPr>
        <w:t>给甲方。</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三、本工程投标单价含施工安全生产费，不再另外计取，请乙方自行遵守施工规范和甲方的安全施工要求，否则合同金额的</w:t>
      </w:r>
      <w:r>
        <w:rPr>
          <w:rFonts w:ascii="宋体" w:hAnsi="宋体" w:cs="宋体" w:hint="eastAsia"/>
          <w:sz w:val="24"/>
        </w:rPr>
        <w:t>1%</w:t>
      </w:r>
      <w:r>
        <w:rPr>
          <w:rFonts w:ascii="宋体" w:hAnsi="宋体" w:cs="宋体" w:hint="eastAsia"/>
          <w:sz w:val="24"/>
        </w:rPr>
        <w:t>扣除相应安全生产费。</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四、本合同约定的工程量为暂定量，具体以甲方认可的实际发生量进行结算，</w:t>
      </w:r>
    </w:p>
    <w:p w:rsidR="00B758B3" w:rsidRDefault="001F1A15">
      <w:pPr>
        <w:tabs>
          <w:tab w:val="left" w:pos="1080"/>
        </w:tabs>
        <w:adjustRightInd w:val="0"/>
        <w:snapToGrid w:val="0"/>
        <w:spacing w:line="560" w:lineRule="exact"/>
        <w:ind w:firstLineChars="200" w:firstLine="480"/>
      </w:pPr>
      <w:r>
        <w:rPr>
          <w:rFonts w:ascii="宋体" w:hAnsi="宋体" w:cs="宋体" w:hint="eastAsia"/>
          <w:sz w:val="24"/>
        </w:rPr>
        <w:t>合</w:t>
      </w:r>
      <w:r>
        <w:rPr>
          <w:rFonts w:ascii="宋体" w:hAnsi="宋体" w:cs="宋体" w:hint="eastAsia"/>
          <w:sz w:val="24"/>
        </w:rPr>
        <w:t>同履行过程中中标单价不作任何调整。</w:t>
      </w:r>
    </w:p>
    <w:p w:rsidR="00B758B3" w:rsidRDefault="001F1A15">
      <w:pPr>
        <w:pStyle w:val="af5"/>
        <w:spacing w:line="560" w:lineRule="exact"/>
        <w:rPr>
          <w:rFonts w:ascii="宋体" w:hAnsi="宋体" w:cs="宋体"/>
          <w:sz w:val="24"/>
        </w:rPr>
      </w:pPr>
      <w:r>
        <w:rPr>
          <w:rFonts w:ascii="宋体" w:hAnsi="宋体" w:cs="宋体" w:hint="eastAsia"/>
          <w:sz w:val="24"/>
          <w:lang w:val="en-US"/>
        </w:rPr>
        <w:lastRenderedPageBreak/>
        <w:t xml:space="preserve">    </w:t>
      </w:r>
      <w:r>
        <w:rPr>
          <w:rFonts w:ascii="宋体" w:hAnsi="宋体" w:cs="宋体" w:hint="eastAsia"/>
          <w:sz w:val="24"/>
          <w:lang w:val="en-US"/>
        </w:rPr>
        <w:t>五、变更工程款支付按变更令批复后或已签认工程量且实施完成质量合格工程可支付</w:t>
      </w:r>
      <w:r>
        <w:rPr>
          <w:rFonts w:ascii="宋体" w:hAnsi="宋体" w:cs="宋体" w:hint="eastAsia"/>
          <w:sz w:val="24"/>
          <w:lang w:val="en-US"/>
        </w:rPr>
        <w:t>70%</w:t>
      </w:r>
      <w:r>
        <w:rPr>
          <w:rFonts w:ascii="宋体" w:hAnsi="宋体" w:cs="宋体" w:hint="eastAsia"/>
          <w:sz w:val="24"/>
          <w:lang w:val="en-US"/>
        </w:rPr>
        <w:t>，剩余办理结算后支付。</w:t>
      </w:r>
    </w:p>
    <w:p w:rsidR="00B758B3" w:rsidRDefault="001F1A15">
      <w:pPr>
        <w:adjustRightInd w:val="0"/>
        <w:snapToGrid w:val="0"/>
        <w:spacing w:line="560" w:lineRule="exact"/>
        <w:ind w:firstLineChars="200" w:firstLine="482"/>
        <w:rPr>
          <w:rFonts w:ascii="宋体" w:hAnsi="宋体" w:cs="宋体"/>
          <w:b/>
          <w:sz w:val="24"/>
        </w:rPr>
      </w:pPr>
      <w:r>
        <w:rPr>
          <w:rFonts w:ascii="宋体" w:hAnsi="宋体" w:cs="宋体" w:hint="eastAsia"/>
          <w:b/>
          <w:sz w:val="24"/>
        </w:rPr>
        <w:t>第四条</w:t>
      </w:r>
      <w:r>
        <w:rPr>
          <w:rFonts w:ascii="宋体" w:hAnsi="宋体" w:cs="宋体" w:hint="eastAsia"/>
          <w:b/>
          <w:sz w:val="24"/>
        </w:rPr>
        <w:t xml:space="preserve">  </w:t>
      </w:r>
      <w:r>
        <w:rPr>
          <w:rFonts w:ascii="宋体" w:hAnsi="宋体" w:cs="宋体" w:hint="eastAsia"/>
          <w:b/>
          <w:sz w:val="24"/>
        </w:rPr>
        <w:t>工程期限</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工期：</w:t>
      </w:r>
      <w:r>
        <w:rPr>
          <w:rFonts w:ascii="宋体" w:hAnsi="宋体" w:cs="宋体" w:hint="eastAsia"/>
          <w:sz w:val="24"/>
          <w:u w:val="single"/>
        </w:rPr>
        <w:t>60</w:t>
      </w:r>
      <w:r>
        <w:rPr>
          <w:rFonts w:ascii="宋体" w:hAnsi="宋体" w:cs="宋体" w:hint="eastAsia"/>
          <w:sz w:val="24"/>
          <w:u w:val="single"/>
        </w:rPr>
        <w:t>天</w:t>
      </w:r>
      <w:r>
        <w:rPr>
          <w:rFonts w:ascii="宋体" w:hAnsi="宋体" w:cs="宋体" w:hint="eastAsia"/>
          <w:sz w:val="24"/>
          <w:u w:val="single"/>
        </w:rPr>
        <w:t xml:space="preserve"> </w:t>
      </w:r>
      <w:r>
        <w:rPr>
          <w:rFonts w:ascii="宋体" w:hAnsi="宋体" w:cs="宋体" w:hint="eastAsia"/>
          <w:sz w:val="24"/>
        </w:rPr>
        <w:t>（具体以工程管理部发出施工通知日期为准）。</w:t>
      </w:r>
    </w:p>
    <w:p w:rsidR="00B758B3" w:rsidRDefault="001F1A15">
      <w:pPr>
        <w:tabs>
          <w:tab w:val="left" w:pos="1080"/>
        </w:tabs>
        <w:adjustRightInd w:val="0"/>
        <w:snapToGrid w:val="0"/>
        <w:spacing w:line="560" w:lineRule="exact"/>
        <w:ind w:firstLineChars="200" w:firstLine="482"/>
        <w:rPr>
          <w:rFonts w:ascii="宋体" w:hAnsi="宋体" w:cs="宋体"/>
          <w:b/>
          <w:bCs/>
          <w:sz w:val="24"/>
        </w:rPr>
      </w:pPr>
      <w:r>
        <w:rPr>
          <w:rFonts w:ascii="宋体" w:hAnsi="宋体" w:cs="宋体" w:hint="eastAsia"/>
          <w:b/>
          <w:bCs/>
          <w:sz w:val="24"/>
        </w:rPr>
        <w:t>第五条　双方责任</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一、甲方责任</w:t>
      </w:r>
    </w:p>
    <w:p w:rsidR="00B758B3" w:rsidRDefault="001F1A15">
      <w:pPr>
        <w:adjustRightInd w:val="0"/>
        <w:snapToGrid w:val="0"/>
        <w:spacing w:line="5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、负责对乙方施工的安全、工程质量、工期、文明施工、环保等方面的工作进行指导、监控；有权监督施工安全、质量、工期；</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、负责整个工程的技术管理及技术指导，编制施工组织计划，审核乙方实际完成的工程量和工程变更资料，保管工程图纸及有关技术资料等；</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、向乙方提供必要的施工图纸资料及施工技术规范，并做好技术交底工作；</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、负责按计划向乙方提供合同约定甲供工程材料；</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、甲方定期或不定期对施工过程中各工序、隐蔽工程进行抽检；</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、负责按双方约定支付乙方劳务款。</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二、乙方责任</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、负责组织适应于本工程施工的人员进场，应为其劳务人员签订劳务合同购买社保及团体意外险；</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、严格按甲方要求的进展，开展劳务任务，施工人员必须接受甲方技术员、现场管理人员的监督、检查和指导，及时申报各种检查、检验等相关资料；</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、乙方应建立建全《安全生产管理制度》，做好施工现场安全保</w:t>
      </w:r>
      <w:r>
        <w:rPr>
          <w:rFonts w:ascii="宋体" w:hAnsi="宋体" w:cs="宋体" w:hint="eastAsia"/>
          <w:sz w:val="24"/>
        </w:rPr>
        <w:t>障措施（按行业标准执行</w:t>
      </w:r>
      <w:r>
        <w:rPr>
          <w:rFonts w:ascii="宋体" w:hAnsi="宋体" w:cs="宋体" w:hint="eastAsia"/>
          <w:sz w:val="24"/>
        </w:rPr>
        <w:t>)</w:t>
      </w:r>
      <w:r>
        <w:rPr>
          <w:rFonts w:ascii="宋体" w:hAnsi="宋体" w:cs="宋体" w:hint="eastAsia"/>
          <w:sz w:val="24"/>
        </w:rPr>
        <w:t>；</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、乙方不得将劳务转包、分包或转让给第三方。因转包、分包或转让劳务所产生的一切后果由乙方负责，同时甲方有权终止本合同；</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、乙方保证特殊工种的操作人员必须具有相应的资格证；</w:t>
      </w:r>
    </w:p>
    <w:p w:rsidR="00B758B3" w:rsidRDefault="001F1A15">
      <w:pPr>
        <w:tabs>
          <w:tab w:val="left" w:pos="1080"/>
        </w:tabs>
        <w:adjustRightInd w:val="0"/>
        <w:snapToGrid w:val="0"/>
        <w:spacing w:line="560" w:lineRule="exact"/>
        <w:ind w:firstLineChars="200" w:firstLine="480"/>
      </w:pPr>
      <w:r>
        <w:rPr>
          <w:rFonts w:ascii="宋体" w:hAnsi="宋体" w:cs="宋体" w:hint="eastAsia"/>
          <w:sz w:val="24"/>
        </w:rPr>
        <w:lastRenderedPageBreak/>
        <w:t>6</w:t>
      </w:r>
      <w:r>
        <w:rPr>
          <w:rFonts w:ascii="宋体" w:hAnsi="宋体" w:cs="宋体" w:hint="eastAsia"/>
          <w:sz w:val="24"/>
        </w:rPr>
        <w:t>、乙方保证服从甲方现场管理人员的工作指令。</w:t>
      </w:r>
    </w:p>
    <w:p w:rsidR="00B758B3" w:rsidRDefault="001F1A15">
      <w:pPr>
        <w:tabs>
          <w:tab w:val="left" w:pos="1080"/>
        </w:tabs>
        <w:adjustRightInd w:val="0"/>
        <w:snapToGrid w:val="0"/>
        <w:spacing w:line="560" w:lineRule="exact"/>
        <w:ind w:firstLineChars="200" w:firstLine="482"/>
        <w:rPr>
          <w:rFonts w:ascii="宋体" w:hAnsi="宋体" w:cs="宋体"/>
          <w:b/>
          <w:bCs/>
          <w:sz w:val="24"/>
        </w:rPr>
      </w:pPr>
      <w:r>
        <w:rPr>
          <w:rFonts w:ascii="宋体" w:hAnsi="宋体" w:cs="宋体" w:hint="eastAsia"/>
          <w:b/>
          <w:bCs/>
          <w:sz w:val="24"/>
        </w:rPr>
        <w:t>第六条</w:t>
      </w:r>
      <w:r>
        <w:rPr>
          <w:rFonts w:ascii="宋体" w:hAnsi="宋体" w:cs="宋体" w:hint="eastAsia"/>
          <w:b/>
          <w:bCs/>
          <w:sz w:val="24"/>
        </w:rPr>
        <w:t xml:space="preserve">  </w:t>
      </w:r>
      <w:r>
        <w:rPr>
          <w:rFonts w:ascii="宋体" w:hAnsi="宋体" w:cs="宋体" w:hint="eastAsia"/>
          <w:b/>
          <w:bCs/>
          <w:sz w:val="24"/>
        </w:rPr>
        <w:t>违约责任</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一、乙方必须根据甲方所要求的工程进度计划实施。如乙方未能按程进度计划完成约定的工作内容，造成工期延误，每延误一天处以</w:t>
      </w:r>
      <w:r>
        <w:rPr>
          <w:rFonts w:ascii="宋体" w:hAnsi="宋体" w:cs="宋体" w:hint="eastAsia"/>
          <w:sz w:val="24"/>
        </w:rPr>
        <w:t>3000</w:t>
      </w:r>
      <w:r>
        <w:rPr>
          <w:rFonts w:ascii="宋体" w:hAnsi="宋体" w:cs="宋体" w:hint="eastAsia"/>
          <w:sz w:val="24"/>
        </w:rPr>
        <w:t>元的违约金。当满足不了工程进度计划，甲方有权选择要求乙方继续履行合同、或解除合同。甲方有权划拨施工任务，另行安排其他单位</w:t>
      </w:r>
      <w:r>
        <w:rPr>
          <w:rFonts w:ascii="宋体" w:hAnsi="宋体" w:cs="宋体" w:hint="eastAsia"/>
          <w:sz w:val="24"/>
        </w:rPr>
        <w:t>进行施工，由此产生的一切增加费用在乙方结算款中扣除；</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二、在甲方验收过程中，由于乙方提交的服务质量等原因导致的甲方工作延期，按乙方迟延履行计量，乙方承担违约责任。</w:t>
      </w:r>
    </w:p>
    <w:p w:rsidR="00B758B3" w:rsidRDefault="001F1A15">
      <w:pPr>
        <w:tabs>
          <w:tab w:val="left" w:pos="1080"/>
        </w:tabs>
        <w:adjustRightInd w:val="0"/>
        <w:snapToGrid w:val="0"/>
        <w:spacing w:line="560" w:lineRule="exact"/>
        <w:ind w:firstLineChars="200" w:firstLine="480"/>
      </w:pPr>
      <w:r>
        <w:rPr>
          <w:rFonts w:ascii="宋体" w:hAnsi="宋体" w:cs="宋体" w:hint="eastAsia"/>
          <w:sz w:val="24"/>
        </w:rPr>
        <w:t>三、本合同签订后，乙方不履行合同义务、或履行合同义务不符合合同约定的，乙方应承担违约责任，向甲方支付相当于本合同总金额</w:t>
      </w:r>
      <w:r>
        <w:rPr>
          <w:rFonts w:ascii="宋体" w:hAnsi="宋体" w:cs="宋体" w:hint="eastAsia"/>
          <w:sz w:val="24"/>
        </w:rPr>
        <w:t>10%</w:t>
      </w:r>
      <w:r>
        <w:rPr>
          <w:rFonts w:ascii="宋体" w:hAnsi="宋体" w:cs="宋体" w:hint="eastAsia"/>
          <w:sz w:val="24"/>
        </w:rPr>
        <w:t>的违约金，甲方有权选择要求解除合同、或要求乙方采取补救措施继续履行合同。</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四、施工中乙方必须自觉履行相关的法律法规确保质量创优、安全生产，同时注重环保工作。若因乙方监控不严、管理不力，使质量、安全或环保方面出现问题，则所产生的一切处罚由乙方自行处理，其费用在乙方劳务结算款中扣除。</w:t>
      </w:r>
    </w:p>
    <w:p w:rsidR="00B758B3" w:rsidRDefault="001F1A15">
      <w:pPr>
        <w:tabs>
          <w:tab w:val="left" w:pos="1080"/>
        </w:tabs>
        <w:adjustRightInd w:val="0"/>
        <w:snapToGrid w:val="0"/>
        <w:spacing w:line="560" w:lineRule="exact"/>
        <w:ind w:firstLineChars="200" w:firstLine="482"/>
        <w:rPr>
          <w:rFonts w:ascii="宋体" w:hAnsi="宋体" w:cs="宋体"/>
          <w:b/>
          <w:bCs/>
          <w:sz w:val="24"/>
        </w:rPr>
      </w:pPr>
      <w:r>
        <w:rPr>
          <w:rFonts w:ascii="宋体" w:hAnsi="宋体" w:cs="宋体" w:hint="eastAsia"/>
          <w:b/>
          <w:bCs/>
          <w:sz w:val="24"/>
        </w:rPr>
        <w:t>第七条、工程变更</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本工程劳务实施工程中如果甲方要求增加或减少工程内容，按工程变更处理。因工程变更而引起调整，按照下列规定处理：</w:t>
      </w:r>
    </w:p>
    <w:p w:rsidR="00B758B3" w:rsidRDefault="001F1A15">
      <w:pPr>
        <w:numPr>
          <w:ilvl w:val="0"/>
          <w:numId w:val="21"/>
        </w:num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如果取消某项工作，则该项工作的总价不予支付；</w:t>
      </w:r>
    </w:p>
    <w:p w:rsidR="00B758B3" w:rsidRDefault="001F1A15">
      <w:pPr>
        <w:numPr>
          <w:ilvl w:val="0"/>
          <w:numId w:val="21"/>
        </w:num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合同中已有适用于变更工程的价格，按合同已有的价格变更合同价款；</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合同中没有适用于变更工程的价格，根据经营计划部做出最高限价按中标下浮率进行结算。</w:t>
      </w:r>
    </w:p>
    <w:p w:rsidR="00B758B3" w:rsidRDefault="001F1A15">
      <w:pPr>
        <w:tabs>
          <w:tab w:val="left" w:pos="1080"/>
        </w:tabs>
        <w:adjustRightInd w:val="0"/>
        <w:snapToGrid w:val="0"/>
        <w:spacing w:line="560" w:lineRule="exact"/>
        <w:ind w:firstLineChars="200" w:firstLine="482"/>
        <w:rPr>
          <w:rFonts w:ascii="宋体" w:hAnsi="宋体" w:cs="宋体"/>
          <w:b/>
          <w:bCs/>
          <w:sz w:val="24"/>
        </w:rPr>
      </w:pPr>
      <w:r>
        <w:rPr>
          <w:rFonts w:ascii="宋体" w:hAnsi="宋体" w:cs="宋体" w:hint="eastAsia"/>
          <w:b/>
          <w:bCs/>
          <w:sz w:val="24"/>
        </w:rPr>
        <w:t>第八条、其它</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一、乙方应严格按国家规定的安全规范文明施工，采取严格的安全防护措施，承担由于自身安全措施不力造成事故的一切责任和因此产生的一切费用；</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二、乙方必须办理自己所有进场人员购买保险，如不按时办理，出现意外事故所产</w:t>
      </w:r>
      <w:r>
        <w:rPr>
          <w:rFonts w:ascii="宋体" w:hAnsi="宋体" w:cs="宋体" w:hint="eastAsia"/>
          <w:sz w:val="24"/>
        </w:rPr>
        <w:lastRenderedPageBreak/>
        <w:t>生的一切费用由乙方自行承担；</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三、乙方有义务保守甲方的商业秘密，不得向第三方泄露工程劳务价款。若因乙方泄露商业秘密，给甲方造成损失，则该损失由乙方全部承担。</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第八条、争议的解决</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一、双方因合同发生争议，应共同协</w:t>
      </w:r>
      <w:r>
        <w:rPr>
          <w:rFonts w:ascii="宋体" w:hAnsi="宋体" w:cs="宋体" w:hint="eastAsia"/>
          <w:sz w:val="24"/>
        </w:rPr>
        <w:t>商解决。经调解无效，送东莞市人民法院解决。</w:t>
      </w:r>
    </w:p>
    <w:p w:rsidR="00B758B3" w:rsidRDefault="00B758B3">
      <w:pPr>
        <w:pStyle w:val="af5"/>
      </w:pPr>
    </w:p>
    <w:p w:rsidR="00B758B3" w:rsidRDefault="001F1A15">
      <w:pPr>
        <w:tabs>
          <w:tab w:val="left" w:pos="1080"/>
        </w:tabs>
        <w:adjustRightInd w:val="0"/>
        <w:snapToGrid w:val="0"/>
        <w:spacing w:line="560" w:lineRule="exact"/>
        <w:ind w:firstLineChars="200" w:firstLine="482"/>
        <w:rPr>
          <w:rFonts w:ascii="宋体" w:hAnsi="宋体" w:cs="宋体"/>
          <w:b/>
          <w:bCs/>
          <w:sz w:val="24"/>
        </w:rPr>
      </w:pPr>
      <w:r>
        <w:rPr>
          <w:rFonts w:ascii="宋体" w:hAnsi="宋体" w:cs="宋体" w:hint="eastAsia"/>
          <w:b/>
          <w:bCs/>
          <w:sz w:val="24"/>
        </w:rPr>
        <w:t>第十条、本合同自双方签章之日起生效</w:t>
      </w:r>
      <w:r>
        <w:rPr>
          <w:rFonts w:ascii="宋体" w:hAnsi="宋体" w:cs="宋体" w:hint="eastAsia"/>
          <w:b/>
          <w:bCs/>
          <w:sz w:val="24"/>
        </w:rPr>
        <w:t>,</w:t>
      </w:r>
      <w:r>
        <w:rPr>
          <w:rFonts w:ascii="宋体" w:hAnsi="宋体" w:cs="宋体" w:hint="eastAsia"/>
          <w:b/>
          <w:bCs/>
          <w:sz w:val="24"/>
        </w:rPr>
        <w:t>本合同壹式肆份，甲方持叁份，乙方持壹份。</w:t>
      </w:r>
    </w:p>
    <w:p w:rsidR="00B758B3" w:rsidRDefault="001F1A15">
      <w:pPr>
        <w:tabs>
          <w:tab w:val="left" w:pos="1080"/>
        </w:tabs>
        <w:adjustRightInd w:val="0"/>
        <w:snapToGrid w:val="0"/>
        <w:spacing w:line="560" w:lineRule="exact"/>
        <w:ind w:firstLineChars="200" w:firstLine="480"/>
        <w:rPr>
          <w:rFonts w:ascii="宋体" w:hAnsi="宋体" w:cs="宋体"/>
          <w:sz w:val="24"/>
        </w:rPr>
      </w:pPr>
      <w:r>
        <w:rPr>
          <w:rFonts w:ascii="宋体" w:hAnsi="宋体" w:cs="宋体" w:hint="eastAsia"/>
          <w:sz w:val="24"/>
        </w:rPr>
        <w:t>附件：</w:t>
      </w:r>
      <w:r>
        <w:rPr>
          <w:rFonts w:ascii="宋体" w:hAnsi="宋体" w:cs="宋体" w:hint="eastAsia"/>
          <w:sz w:val="24"/>
        </w:rPr>
        <w:t>1</w:t>
      </w:r>
      <w:r>
        <w:rPr>
          <w:rFonts w:ascii="宋体" w:hAnsi="宋体" w:cs="宋体" w:hint="eastAsia"/>
          <w:sz w:val="24"/>
        </w:rPr>
        <w:t>、安全生产合同</w:t>
      </w:r>
    </w:p>
    <w:p w:rsidR="00B758B3" w:rsidRDefault="001F1A15">
      <w:pPr>
        <w:tabs>
          <w:tab w:val="left" w:pos="1080"/>
        </w:tabs>
        <w:snapToGrid w:val="0"/>
        <w:spacing w:line="560" w:lineRule="exact"/>
        <w:ind w:firstLineChars="300" w:firstLine="720"/>
        <w:rPr>
          <w:rFonts w:ascii="宋体" w:hAnsi="宋体" w:cs="宋体"/>
          <w:sz w:val="24"/>
        </w:rPr>
      </w:pPr>
      <w:r>
        <w:rPr>
          <w:rFonts w:ascii="宋体" w:hAnsi="宋体" w:cs="宋体" w:hint="eastAsia"/>
          <w:sz w:val="24"/>
        </w:rPr>
        <w:t xml:space="preserve">    2</w:t>
      </w:r>
      <w:r>
        <w:rPr>
          <w:rFonts w:ascii="宋体" w:hAnsi="宋体" w:cs="宋体" w:hint="eastAsia"/>
          <w:sz w:val="24"/>
        </w:rPr>
        <w:t>、中标单位投标清单</w:t>
      </w:r>
    </w:p>
    <w:p w:rsidR="00B758B3" w:rsidRDefault="00B758B3">
      <w:pPr>
        <w:tabs>
          <w:tab w:val="left" w:pos="1080"/>
        </w:tabs>
        <w:snapToGrid w:val="0"/>
        <w:spacing w:line="560" w:lineRule="exact"/>
        <w:jc w:val="center"/>
        <w:rPr>
          <w:rFonts w:ascii="宋体" w:hAnsi="宋体" w:cs="宋体"/>
          <w:sz w:val="24"/>
        </w:rPr>
      </w:pPr>
    </w:p>
    <w:p w:rsidR="00B758B3" w:rsidRDefault="00B758B3">
      <w:pPr>
        <w:tabs>
          <w:tab w:val="left" w:pos="1080"/>
        </w:tabs>
        <w:snapToGrid w:val="0"/>
        <w:spacing w:line="560" w:lineRule="exact"/>
        <w:jc w:val="center"/>
        <w:rPr>
          <w:rFonts w:ascii="宋体" w:hAnsi="宋体" w:cs="宋体"/>
          <w:sz w:val="24"/>
        </w:rPr>
      </w:pPr>
    </w:p>
    <w:p w:rsidR="00B758B3" w:rsidRDefault="001F1A15">
      <w:pPr>
        <w:snapToGrid w:val="0"/>
        <w:spacing w:line="560" w:lineRule="exact"/>
        <w:rPr>
          <w:rFonts w:ascii="宋体" w:hAnsi="宋体" w:cs="宋体"/>
          <w:sz w:val="24"/>
        </w:rPr>
      </w:pPr>
      <w:r>
        <w:rPr>
          <w:rFonts w:ascii="宋体" w:hAnsi="宋体" w:cs="宋体" w:hint="eastAsia"/>
          <w:sz w:val="24"/>
        </w:rPr>
        <w:t>甲方：东莞市经纬公路工程有限公司</w:t>
      </w:r>
      <w:r>
        <w:rPr>
          <w:rFonts w:ascii="宋体" w:hAnsi="宋体" w:cs="宋体" w:hint="eastAsia"/>
          <w:sz w:val="24"/>
        </w:rPr>
        <w:t xml:space="preserve">   </w:t>
      </w:r>
      <w:r>
        <w:rPr>
          <w:rFonts w:ascii="宋体" w:hAnsi="宋体" w:cs="宋体" w:hint="eastAsia"/>
          <w:sz w:val="24"/>
        </w:rPr>
        <w:t>乙方</w:t>
      </w:r>
      <w:r>
        <w:rPr>
          <w:rFonts w:ascii="宋体" w:hAnsi="宋体" w:cs="宋体" w:hint="eastAsia"/>
          <w:sz w:val="24"/>
        </w:rPr>
        <w:t xml:space="preserve"> </w:t>
      </w:r>
      <w:r>
        <w:rPr>
          <w:rFonts w:ascii="宋体" w:hAnsi="宋体" w:cs="宋体" w:hint="eastAsia"/>
          <w:sz w:val="24"/>
        </w:rPr>
        <w:t>：</w:t>
      </w:r>
    </w:p>
    <w:p w:rsidR="00B758B3" w:rsidRDefault="001F1A15">
      <w:pPr>
        <w:snapToGrid w:val="0"/>
        <w:spacing w:line="560" w:lineRule="exact"/>
        <w:rPr>
          <w:rFonts w:ascii="宋体" w:hAnsi="宋体" w:cs="宋体"/>
          <w:sz w:val="24"/>
        </w:rPr>
      </w:pPr>
      <w:r>
        <w:rPr>
          <w:rFonts w:ascii="宋体" w:hAnsi="宋体" w:cs="宋体" w:hint="eastAsia"/>
          <w:sz w:val="24"/>
        </w:rPr>
        <w:t>签约代表：</w:t>
      </w:r>
      <w:r>
        <w:rPr>
          <w:rFonts w:ascii="宋体" w:hAnsi="宋体" w:cs="宋体" w:hint="eastAsia"/>
          <w:sz w:val="24"/>
        </w:rPr>
        <w:t xml:space="preserve">                         </w:t>
      </w:r>
      <w:r>
        <w:rPr>
          <w:rFonts w:ascii="宋体" w:hAnsi="宋体" w:cs="宋体" w:hint="eastAsia"/>
          <w:sz w:val="24"/>
        </w:rPr>
        <w:t>签约代表：</w:t>
      </w:r>
    </w:p>
    <w:p w:rsidR="00B758B3" w:rsidRDefault="001F1A15">
      <w:pPr>
        <w:snapToGrid w:val="0"/>
        <w:spacing w:line="560" w:lineRule="exact"/>
        <w:ind w:left="5280" w:hangingChars="2200" w:hanging="5280"/>
        <w:rPr>
          <w:rFonts w:ascii="宋体" w:hAnsi="宋体" w:cs="宋体"/>
          <w:sz w:val="24"/>
        </w:rPr>
      </w:pPr>
      <w:r>
        <w:rPr>
          <w:rFonts w:ascii="宋体" w:hAnsi="宋体" w:cs="宋体" w:hint="eastAsia"/>
          <w:sz w:val="24"/>
        </w:rPr>
        <w:t xml:space="preserve">                                   </w:t>
      </w:r>
      <w:r>
        <w:rPr>
          <w:rFonts w:ascii="宋体" w:hAnsi="宋体" w:cs="宋体" w:hint="eastAsia"/>
          <w:sz w:val="24"/>
        </w:rPr>
        <w:t>开户行：</w:t>
      </w:r>
    </w:p>
    <w:p w:rsidR="00B758B3" w:rsidRDefault="001F1A15">
      <w:pPr>
        <w:snapToGrid w:val="0"/>
        <w:spacing w:line="560" w:lineRule="exact"/>
        <w:rPr>
          <w:rFonts w:ascii="宋体" w:hAnsi="宋体" w:cs="宋体"/>
          <w:sz w:val="24"/>
        </w:rPr>
      </w:pPr>
      <w:r>
        <w:rPr>
          <w:rFonts w:ascii="宋体" w:hAnsi="宋体" w:cs="宋体" w:hint="eastAsia"/>
          <w:sz w:val="24"/>
        </w:rPr>
        <w:t xml:space="preserve">                                   </w:t>
      </w:r>
      <w:r>
        <w:rPr>
          <w:rFonts w:ascii="宋体" w:hAnsi="宋体" w:cs="宋体" w:hint="eastAsia"/>
          <w:sz w:val="24"/>
        </w:rPr>
        <w:t>账号：</w:t>
      </w:r>
    </w:p>
    <w:p w:rsidR="00B758B3" w:rsidRDefault="00B758B3">
      <w:pPr>
        <w:snapToGrid w:val="0"/>
        <w:spacing w:line="560" w:lineRule="exact"/>
        <w:ind w:leftChars="171" w:left="359" w:firstLineChars="100" w:firstLine="240"/>
        <w:rPr>
          <w:rFonts w:ascii="宋体" w:hAnsi="宋体" w:cs="宋体"/>
          <w:sz w:val="24"/>
        </w:rPr>
      </w:pPr>
    </w:p>
    <w:p w:rsidR="00B758B3" w:rsidRDefault="001F1A15">
      <w:pPr>
        <w:snapToGrid w:val="0"/>
        <w:spacing w:line="560" w:lineRule="exact"/>
        <w:jc w:val="center"/>
        <w:rPr>
          <w:rFonts w:ascii="宋体" w:hAnsi="宋体" w:cs="宋体"/>
          <w:sz w:val="24"/>
        </w:rPr>
      </w:pPr>
      <w:r>
        <w:rPr>
          <w:rFonts w:ascii="宋体" w:hAnsi="宋体" w:cs="宋体" w:hint="eastAsia"/>
          <w:sz w:val="24"/>
        </w:rPr>
        <w:t>日期：</w:t>
      </w:r>
      <w:r>
        <w:rPr>
          <w:rFonts w:ascii="宋体" w:hAnsi="宋体" w:cs="宋体" w:hint="eastAsia"/>
          <w:sz w:val="24"/>
        </w:rPr>
        <w:t>2020</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B758B3" w:rsidRDefault="00B758B3">
      <w:pPr>
        <w:snapToGrid w:val="0"/>
        <w:spacing w:line="560" w:lineRule="exact"/>
        <w:jc w:val="center"/>
        <w:rPr>
          <w:rFonts w:ascii="宋体" w:hAnsi="宋体" w:cs="宋体"/>
          <w:sz w:val="24"/>
        </w:rPr>
      </w:pPr>
    </w:p>
    <w:p w:rsidR="00B758B3" w:rsidRDefault="00B758B3">
      <w:pPr>
        <w:rPr>
          <w:rFonts w:ascii="宋体" w:hAnsi="宋体" w:cs="宋体"/>
          <w:sz w:val="24"/>
          <w:szCs w:val="22"/>
        </w:rPr>
      </w:pPr>
    </w:p>
    <w:p w:rsidR="00B758B3" w:rsidRDefault="00B758B3">
      <w:pPr>
        <w:rPr>
          <w:rFonts w:ascii="宋体" w:hAnsi="宋体" w:cs="宋体"/>
          <w:sz w:val="24"/>
          <w:szCs w:val="22"/>
        </w:rPr>
      </w:pPr>
    </w:p>
    <w:p w:rsidR="00B758B3" w:rsidRDefault="00B758B3">
      <w:pPr>
        <w:rPr>
          <w:rFonts w:ascii="宋体" w:hAnsi="宋体" w:cs="宋体"/>
          <w:sz w:val="24"/>
          <w:szCs w:val="22"/>
        </w:rPr>
      </w:pPr>
    </w:p>
    <w:p w:rsidR="00B758B3" w:rsidRDefault="00B758B3">
      <w:pPr>
        <w:rPr>
          <w:rFonts w:ascii="宋体" w:hAnsi="宋体" w:cs="宋体"/>
          <w:sz w:val="24"/>
          <w:szCs w:val="22"/>
        </w:rPr>
      </w:pPr>
    </w:p>
    <w:p w:rsidR="00B758B3" w:rsidRDefault="00B758B3">
      <w:pPr>
        <w:rPr>
          <w:rFonts w:ascii="宋体" w:hAnsi="宋体" w:cs="宋体"/>
          <w:sz w:val="24"/>
          <w:szCs w:val="22"/>
        </w:rPr>
      </w:pPr>
    </w:p>
    <w:p w:rsidR="00B758B3" w:rsidRDefault="001F1A15">
      <w:pPr>
        <w:rPr>
          <w:rFonts w:ascii="宋体" w:hAnsi="宋体" w:cs="宋体"/>
        </w:rPr>
      </w:pPr>
      <w:r>
        <w:rPr>
          <w:rFonts w:ascii="宋体" w:hAnsi="宋体" w:cs="宋体" w:hint="eastAsia"/>
          <w:sz w:val="24"/>
          <w:szCs w:val="22"/>
        </w:rPr>
        <w:br w:type="page"/>
      </w:r>
      <w:r>
        <w:rPr>
          <w:rFonts w:ascii="宋体" w:hAnsi="宋体" w:cs="宋体" w:hint="eastAsia"/>
          <w:sz w:val="24"/>
          <w:szCs w:val="22"/>
        </w:rPr>
        <w:lastRenderedPageBreak/>
        <w:t>附件</w:t>
      </w:r>
      <w:r>
        <w:rPr>
          <w:rFonts w:ascii="宋体" w:hAnsi="宋体" w:cs="宋体" w:hint="eastAsia"/>
          <w:sz w:val="24"/>
          <w:szCs w:val="22"/>
        </w:rPr>
        <w:t>1</w:t>
      </w:r>
      <w:r>
        <w:rPr>
          <w:rFonts w:ascii="宋体" w:hAnsi="宋体" w:cs="宋体" w:hint="eastAsia"/>
          <w:sz w:val="24"/>
          <w:szCs w:val="22"/>
        </w:rPr>
        <w:t>：</w:t>
      </w:r>
    </w:p>
    <w:p w:rsidR="00B758B3" w:rsidRDefault="001F1A15">
      <w:pPr>
        <w:adjustRightInd w:val="0"/>
        <w:snapToGrid w:val="0"/>
        <w:spacing w:line="560" w:lineRule="exact"/>
        <w:jc w:val="center"/>
        <w:rPr>
          <w:rFonts w:ascii="宋体" w:hAnsi="宋体" w:cs="宋体"/>
          <w:b/>
          <w:sz w:val="36"/>
          <w:szCs w:val="36"/>
        </w:rPr>
      </w:pPr>
      <w:r>
        <w:rPr>
          <w:rFonts w:ascii="宋体" w:hAnsi="宋体" w:cs="宋体" w:hint="eastAsia"/>
          <w:b/>
          <w:sz w:val="36"/>
          <w:szCs w:val="36"/>
        </w:rPr>
        <w:t>安全生产合同</w:t>
      </w:r>
    </w:p>
    <w:p w:rsidR="00B758B3" w:rsidRDefault="00B758B3">
      <w:pPr>
        <w:adjustRightInd w:val="0"/>
        <w:snapToGrid w:val="0"/>
        <w:spacing w:line="520" w:lineRule="exact"/>
        <w:jc w:val="center"/>
        <w:rPr>
          <w:rFonts w:ascii="宋体" w:hAnsi="宋体" w:cs="宋体"/>
          <w:b/>
          <w:sz w:val="24"/>
        </w:rPr>
      </w:pPr>
    </w:p>
    <w:p w:rsidR="00B758B3" w:rsidRDefault="001F1A15">
      <w:pPr>
        <w:snapToGrid w:val="0"/>
        <w:spacing w:line="520" w:lineRule="exact"/>
        <w:jc w:val="left"/>
        <w:rPr>
          <w:rFonts w:ascii="宋体" w:hAnsi="宋体" w:cs="宋体"/>
          <w:bCs/>
          <w:kern w:val="0"/>
          <w:sz w:val="24"/>
        </w:rPr>
      </w:pPr>
      <w:r>
        <w:rPr>
          <w:rFonts w:ascii="宋体" w:hAnsi="宋体" w:cs="宋体" w:hint="eastAsia"/>
          <w:sz w:val="24"/>
        </w:rPr>
        <w:t>甲方：</w:t>
      </w:r>
      <w:r>
        <w:rPr>
          <w:rFonts w:ascii="宋体" w:hAnsi="宋体" w:cs="宋体" w:hint="eastAsia"/>
          <w:bCs/>
          <w:kern w:val="0"/>
          <w:sz w:val="24"/>
        </w:rPr>
        <w:t>东莞市经纬公路工程有限公司</w:t>
      </w:r>
    </w:p>
    <w:p w:rsidR="00B758B3" w:rsidRDefault="001F1A15">
      <w:pPr>
        <w:snapToGrid w:val="0"/>
        <w:spacing w:line="520" w:lineRule="exact"/>
        <w:jc w:val="left"/>
        <w:rPr>
          <w:rFonts w:ascii="宋体" w:hAnsi="宋体" w:cs="宋体"/>
          <w:bCs/>
          <w:kern w:val="0"/>
          <w:sz w:val="24"/>
        </w:rPr>
      </w:pPr>
      <w:r>
        <w:rPr>
          <w:rFonts w:ascii="宋体" w:hAnsi="宋体" w:cs="宋体" w:hint="eastAsia"/>
          <w:sz w:val="24"/>
        </w:rPr>
        <w:t>乙方：</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为在：</w:t>
      </w:r>
      <w:r>
        <w:rPr>
          <w:rFonts w:ascii="宋体" w:hAnsi="宋体" w:cs="宋体" w:hint="eastAsia"/>
          <w:b/>
          <w:bCs/>
          <w:sz w:val="24"/>
          <w:u w:val="single"/>
        </w:rPr>
        <w:t xml:space="preserve">            </w:t>
      </w:r>
      <w:r>
        <w:rPr>
          <w:rFonts w:ascii="宋体" w:hAnsi="宋体" w:cs="宋体" w:hint="eastAsia"/>
          <w:sz w:val="24"/>
        </w:rPr>
        <w:t>施工合同的实施过程中创造安全、高效的施工环境，切实搞好本项目的安全管理工作，本项目发包人</w:t>
      </w:r>
      <w:r>
        <w:rPr>
          <w:rFonts w:ascii="宋体" w:hAnsi="宋体" w:cs="宋体" w:hint="eastAsia"/>
          <w:b/>
          <w:kern w:val="0"/>
          <w:sz w:val="24"/>
          <w:u w:val="single"/>
        </w:rPr>
        <w:t>东莞市经纬公路工程有限公司</w:t>
      </w:r>
      <w:r>
        <w:rPr>
          <w:rFonts w:ascii="宋体" w:hAnsi="宋体" w:cs="宋体" w:hint="eastAsia"/>
          <w:sz w:val="24"/>
        </w:rPr>
        <w:t>（以下简称“甲方”）与劳务单位</w:t>
      </w:r>
      <w:r>
        <w:rPr>
          <w:rFonts w:ascii="宋体" w:hAnsi="宋体" w:cs="宋体" w:hint="eastAsia"/>
          <w:b/>
          <w:bCs/>
          <w:sz w:val="24"/>
          <w:u w:val="single"/>
        </w:rPr>
        <w:t xml:space="preserve">               </w:t>
      </w:r>
      <w:r>
        <w:rPr>
          <w:rFonts w:ascii="宋体" w:hAnsi="宋体" w:cs="宋体" w:hint="eastAsia"/>
          <w:sz w:val="24"/>
        </w:rPr>
        <w:t>（以下简称“乙方”）特此签订安全生产合同：</w:t>
      </w:r>
    </w:p>
    <w:p w:rsidR="00B758B3" w:rsidRDefault="001F1A15">
      <w:pPr>
        <w:snapToGrid w:val="0"/>
        <w:spacing w:line="520" w:lineRule="exact"/>
        <w:ind w:firstLineChars="200" w:firstLine="480"/>
        <w:rPr>
          <w:rFonts w:ascii="宋体" w:hAnsi="宋体" w:cs="宋体"/>
          <w:sz w:val="24"/>
        </w:rPr>
      </w:pPr>
      <w:bookmarkStart w:id="160" w:name="_Toc276626630"/>
      <w:bookmarkStart w:id="161" w:name="_Toc277936523"/>
      <w:r>
        <w:rPr>
          <w:rFonts w:ascii="宋体" w:hAnsi="宋体" w:cs="宋体" w:hint="eastAsia"/>
          <w:sz w:val="24"/>
        </w:rPr>
        <w:t>1</w:t>
      </w:r>
      <w:r>
        <w:rPr>
          <w:rFonts w:ascii="宋体" w:hAnsi="宋体" w:cs="宋体" w:hint="eastAsia"/>
          <w:sz w:val="24"/>
        </w:rPr>
        <w:t>、甲方职责</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）严格遵守国家有关安全生产的法律法规，认真执行工程承包合同中的有关安全要求。</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）按照“安全第一、预防为主”和坚持“管生产必须管安全”的原则进行安全生产管理，做到生产与安全工作同时计划、布置、检查、总结和评比。</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）重要的安全设施必须坚持与主体工程“三同时”的原则，即：同时设计、审批，同时施工，同时验收，投入使用。</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）定期召开安全生产调度会，及时传达中央及地方有关安全生产的精神。</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）组织对承包人施工现场安全生产检查，监督承包人及时处理发现的各种安全隐患。</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、乙方职责</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）严格遵守《中华人民共和国安全生产法》、《建设工程安全生产管理条例》等国家有关安全生产的法律法规、《</w:t>
      </w:r>
      <w:r>
        <w:rPr>
          <w:rFonts w:ascii="宋体" w:hAnsi="宋体" w:cs="宋体" w:hint="eastAsia"/>
          <w:sz w:val="24"/>
        </w:rPr>
        <w:t>安全生产许可证条例》、《特种设备安全监察条例》和《建筑施工安全检查标准》等有关安全生产的规定。认真执行工程承包合同中的有关安全要求。</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w:t>
      </w:r>
      <w:r>
        <w:rPr>
          <w:rFonts w:ascii="宋体" w:hAnsi="宋体" w:cs="宋体" w:hint="eastAsia"/>
          <w:sz w:val="24"/>
        </w:rPr>
        <w:lastRenderedPageBreak/>
        <w:t>到生产与安全工作同时计划、布置、检查、总结和评比。</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）建立健全安全生产责</w:t>
      </w:r>
      <w:r>
        <w:rPr>
          <w:rFonts w:ascii="宋体" w:hAnsi="宋体" w:cs="宋体" w:hint="eastAsia"/>
          <w:sz w:val="24"/>
        </w:rPr>
        <w:t>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相关法律法规规定的最低数量和资质条件配备专职安全生产管理人员，专职负责所有员工的安全和治安保卫工作及预防事故的发生。安全机构人员有权按有关规定发布指令，并采取保护性措施防止事故发生。</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）承包人制定生产安全事故应急预案，结合重大环境因素和重大危险源，对特定潜在事件和紧急情况发生时采取措施。</w:t>
      </w:r>
      <w:r>
        <w:rPr>
          <w:rFonts w:ascii="宋体" w:hAnsi="宋体" w:cs="宋体" w:hint="eastAsia"/>
          <w:sz w:val="24"/>
        </w:rPr>
        <w:t>并明确事前、事发、事中、事后的各个过程中相关部门和有关人员的职责。</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）承包人在任何时候都应采取各种合理的预防措施，防止其员工发生任何违法、违禁、暴力或妨碍治安的行为。</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w:t>
      </w:r>
      <w:r>
        <w:rPr>
          <w:rFonts w:ascii="宋体" w:hAnsi="宋体" w:cs="宋体" w:hint="eastAsia"/>
          <w:sz w:val="24"/>
        </w:rPr>
        <w:t>准持证上岗。施工现场如出现特种作业无证操作现象时，项目经理必须承担管理责任。</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）操作人员上岗，必须按规定穿戴防护用品。施工负责人和安全检查员应随时检查劳动防护用品的穿戴情况，不按规定穿戴防护用品的人员不得上岗。</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）所有施工机具设备和高空作业的设备均应定期检查，并有安全员的签字记录，保证其经</w:t>
      </w:r>
      <w:r>
        <w:rPr>
          <w:rFonts w:ascii="宋体" w:hAnsi="宋体" w:cs="宋体" w:hint="eastAsia"/>
          <w:sz w:val="24"/>
        </w:rPr>
        <w:t>常处于完好状态；不合格的机具、设备和劳动保护用品严禁使用：</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）施工中采用新技术、新工艺、新设备、新材料时，必须制定相应的安全技术措施，施工现场必须具有相关的安全标志牌，把施工人员的安全教育落实到位。</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lastRenderedPageBreak/>
        <w:t>（</w:t>
      </w:r>
      <w:r>
        <w:rPr>
          <w:rFonts w:ascii="宋体" w:hAnsi="宋体" w:cs="宋体" w:hint="eastAsia"/>
          <w:sz w:val="24"/>
        </w:rPr>
        <w:t>11</w:t>
      </w:r>
      <w:r>
        <w:rPr>
          <w:rFonts w:ascii="宋体" w:hAnsi="宋体" w:cs="宋体" w:hint="eastAsia"/>
          <w:sz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12</w:t>
      </w:r>
      <w:r>
        <w:rPr>
          <w:rFonts w:ascii="宋体" w:hAnsi="宋体" w:cs="宋体" w:hint="eastAsia"/>
          <w:sz w:val="24"/>
        </w:rPr>
        <w:t>）安全生产费用由承包人承担。</w:t>
      </w:r>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13</w:t>
      </w:r>
      <w:r>
        <w:rPr>
          <w:rFonts w:ascii="宋体" w:hAnsi="宋体" w:cs="宋体" w:hint="eastAsia"/>
          <w:sz w:val="24"/>
        </w:rPr>
        <w:t>）承包人对列入建设工程概算</w:t>
      </w:r>
      <w:r>
        <w:rPr>
          <w:rFonts w:ascii="宋体" w:hAnsi="宋体" w:cs="宋体" w:hint="eastAsia"/>
          <w:sz w:val="24"/>
        </w:rPr>
        <w:t>的安全作业环境及安全施工措施所需费用，应当用于施工安全防护用具及设施的采购和更新、安全施工措施的落实、安全生产条件的改善，不得挪作他用。</w:t>
      </w:r>
    </w:p>
    <w:p w:rsidR="00B758B3" w:rsidRDefault="001F1A15">
      <w:pPr>
        <w:adjustRightInd w:val="0"/>
        <w:snapToGrid w:val="0"/>
        <w:spacing w:line="560" w:lineRule="exact"/>
        <w:ind w:firstLineChars="200" w:firstLine="480"/>
        <w:rPr>
          <w:rFonts w:ascii="宋体" w:hAnsi="宋体" w:cs="宋体"/>
          <w:bCs/>
          <w:sz w:val="24"/>
        </w:rPr>
      </w:pPr>
      <w:bookmarkStart w:id="162" w:name="_Toc277936525"/>
      <w:bookmarkStart w:id="163" w:name="_Toc276626632"/>
      <w:bookmarkEnd w:id="160"/>
      <w:bookmarkEnd w:id="161"/>
      <w:r>
        <w:rPr>
          <w:rFonts w:ascii="宋体" w:hAnsi="宋体" w:cs="宋体" w:hint="eastAsia"/>
          <w:bCs/>
          <w:sz w:val="24"/>
        </w:rPr>
        <w:t>3</w:t>
      </w:r>
      <w:r>
        <w:rPr>
          <w:rFonts w:ascii="宋体" w:hAnsi="宋体" w:cs="宋体" w:hint="eastAsia"/>
          <w:bCs/>
          <w:sz w:val="24"/>
        </w:rPr>
        <w:t>、违约责任</w:t>
      </w:r>
      <w:bookmarkEnd w:id="162"/>
      <w:bookmarkEnd w:id="163"/>
    </w:p>
    <w:p w:rsidR="00B758B3" w:rsidRDefault="001F1A15">
      <w:pPr>
        <w:snapToGrid w:val="0"/>
        <w:spacing w:line="520" w:lineRule="exact"/>
        <w:ind w:firstLineChars="200" w:firstLine="480"/>
        <w:rPr>
          <w:rFonts w:ascii="宋体" w:hAnsi="宋体" w:cs="宋体"/>
          <w:sz w:val="24"/>
        </w:rPr>
      </w:pPr>
      <w:r>
        <w:rPr>
          <w:rFonts w:ascii="宋体" w:hAnsi="宋体" w:cs="宋体" w:hint="eastAsia"/>
          <w:sz w:val="24"/>
        </w:rPr>
        <w:t>如因甲方或乙方违约造成安全事故，将依法追究责任。</w:t>
      </w:r>
    </w:p>
    <w:p w:rsidR="00B758B3" w:rsidRDefault="001F1A15">
      <w:pPr>
        <w:numPr>
          <w:ilvl w:val="0"/>
          <w:numId w:val="22"/>
        </w:numPr>
        <w:snapToGrid w:val="0"/>
        <w:spacing w:line="520" w:lineRule="exact"/>
        <w:ind w:firstLineChars="200" w:firstLine="480"/>
        <w:rPr>
          <w:rFonts w:ascii="宋体" w:hAnsi="宋体" w:cs="宋体"/>
          <w:sz w:val="24"/>
        </w:rPr>
      </w:pPr>
      <w:r>
        <w:rPr>
          <w:rFonts w:ascii="宋体" w:hAnsi="宋体" w:cs="宋体" w:hint="eastAsia"/>
          <w:sz w:val="24"/>
        </w:rPr>
        <w:t>本合同由双方法定代表人或其授权的代理人签署与加盖公章后生效，全部工程竣工验收后失效。</w:t>
      </w:r>
    </w:p>
    <w:p w:rsidR="00B758B3" w:rsidRDefault="00B758B3">
      <w:pPr>
        <w:snapToGrid w:val="0"/>
        <w:spacing w:line="520" w:lineRule="exact"/>
        <w:rPr>
          <w:rFonts w:ascii="宋体" w:hAnsi="宋体" w:cs="宋体"/>
          <w:b/>
          <w:bCs/>
          <w:sz w:val="24"/>
        </w:rPr>
      </w:pPr>
    </w:p>
    <w:p w:rsidR="00B758B3" w:rsidRDefault="001F1A15">
      <w:pPr>
        <w:snapToGrid w:val="0"/>
        <w:spacing w:line="520" w:lineRule="exact"/>
        <w:rPr>
          <w:rFonts w:ascii="宋体" w:hAnsi="宋体" w:cs="宋体"/>
          <w:b/>
          <w:bCs/>
          <w:sz w:val="24"/>
        </w:rPr>
      </w:pPr>
      <w:r>
        <w:rPr>
          <w:rFonts w:ascii="宋体" w:hAnsi="宋体" w:cs="宋体" w:hint="eastAsia"/>
          <w:b/>
          <w:bCs/>
          <w:sz w:val="24"/>
        </w:rPr>
        <w:t>甲方（加盖公章）：</w:t>
      </w:r>
      <w:r>
        <w:rPr>
          <w:rFonts w:ascii="宋体" w:hAnsi="宋体" w:cs="宋体" w:hint="eastAsia"/>
          <w:b/>
          <w:bCs/>
          <w:sz w:val="24"/>
        </w:rPr>
        <w:t xml:space="preserve">                </w:t>
      </w:r>
      <w:r>
        <w:rPr>
          <w:rFonts w:ascii="宋体" w:hAnsi="宋体" w:cs="宋体" w:hint="eastAsia"/>
          <w:b/>
          <w:bCs/>
          <w:sz w:val="24"/>
        </w:rPr>
        <w:t>乙方（加盖公章）：</w:t>
      </w:r>
    </w:p>
    <w:p w:rsidR="00B758B3" w:rsidRDefault="001F1A15">
      <w:pPr>
        <w:snapToGrid w:val="0"/>
        <w:spacing w:line="520" w:lineRule="exact"/>
        <w:jc w:val="left"/>
        <w:rPr>
          <w:rFonts w:ascii="宋体" w:hAnsi="宋体" w:cs="宋体"/>
          <w:sz w:val="24"/>
        </w:rPr>
      </w:pPr>
      <w:r>
        <w:rPr>
          <w:rFonts w:ascii="宋体" w:hAnsi="宋体" w:cs="宋体" w:hint="eastAsia"/>
          <w:sz w:val="24"/>
        </w:rPr>
        <w:t>东莞市经纬公路工程有限公司</w:t>
      </w:r>
      <w:r>
        <w:rPr>
          <w:rFonts w:ascii="宋体" w:hAnsi="宋体" w:cs="宋体" w:hint="eastAsia"/>
          <w:sz w:val="24"/>
        </w:rPr>
        <w:t xml:space="preserve">        </w:t>
      </w:r>
    </w:p>
    <w:p w:rsidR="00B758B3" w:rsidRDefault="001F1A15">
      <w:pPr>
        <w:autoSpaceDE w:val="0"/>
        <w:autoSpaceDN w:val="0"/>
        <w:adjustRightInd w:val="0"/>
        <w:snapToGrid w:val="0"/>
        <w:spacing w:line="520" w:lineRule="exact"/>
        <w:jc w:val="left"/>
        <w:rPr>
          <w:rFonts w:ascii="宋体" w:hAnsi="宋体" w:cs="宋体"/>
          <w:kern w:val="0"/>
          <w:sz w:val="24"/>
        </w:rPr>
      </w:pPr>
      <w:r>
        <w:rPr>
          <w:rFonts w:ascii="宋体" w:hAnsi="宋体" w:cs="宋体" w:hint="eastAsia"/>
          <w:kern w:val="0"/>
          <w:sz w:val="24"/>
        </w:rPr>
        <w:t>法定代表人：（签字）</w:t>
      </w:r>
      <w:r>
        <w:rPr>
          <w:rFonts w:ascii="宋体" w:hAnsi="宋体" w:cs="宋体" w:hint="eastAsia"/>
          <w:kern w:val="0"/>
          <w:sz w:val="24"/>
        </w:rPr>
        <w:t xml:space="preserve">              </w:t>
      </w:r>
      <w:r>
        <w:rPr>
          <w:rFonts w:ascii="宋体" w:hAnsi="宋体" w:cs="宋体" w:hint="eastAsia"/>
          <w:kern w:val="0"/>
          <w:sz w:val="24"/>
        </w:rPr>
        <w:t>法定代表人：（签字）</w:t>
      </w:r>
    </w:p>
    <w:p w:rsidR="00B758B3" w:rsidRDefault="001F1A15">
      <w:pPr>
        <w:autoSpaceDE w:val="0"/>
        <w:autoSpaceDN w:val="0"/>
        <w:adjustRightInd w:val="0"/>
        <w:snapToGrid w:val="0"/>
        <w:spacing w:line="520" w:lineRule="exact"/>
        <w:jc w:val="left"/>
        <w:rPr>
          <w:rFonts w:ascii="宋体" w:hAnsi="宋体" w:cs="宋体"/>
          <w:kern w:val="0"/>
          <w:sz w:val="24"/>
        </w:rPr>
      </w:pPr>
      <w:r>
        <w:rPr>
          <w:rFonts w:ascii="宋体" w:hAnsi="宋体" w:cs="宋体" w:hint="eastAsia"/>
          <w:kern w:val="0"/>
          <w:sz w:val="24"/>
        </w:rPr>
        <w:t>或委托代理人：（签字）</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或委托代理人：（签字）</w:t>
      </w:r>
    </w:p>
    <w:p w:rsidR="00B758B3" w:rsidRDefault="001F1A15">
      <w:pPr>
        <w:snapToGrid w:val="0"/>
        <w:spacing w:line="520" w:lineRule="exact"/>
        <w:rPr>
          <w:rFonts w:ascii="宋体" w:hAnsi="宋体" w:cs="宋体"/>
          <w:sz w:val="24"/>
        </w:rPr>
      </w:pPr>
      <w:r>
        <w:rPr>
          <w:rFonts w:ascii="宋体" w:hAnsi="宋体" w:cs="宋体" w:hint="eastAsia"/>
          <w:sz w:val="24"/>
        </w:rPr>
        <w:t>签订日期：</w:t>
      </w:r>
      <w:r>
        <w:rPr>
          <w:rFonts w:ascii="宋体" w:hAnsi="宋体" w:cs="宋体" w:hint="eastAsia"/>
          <w:sz w:val="24"/>
        </w:rPr>
        <w:t>2020</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B758B3" w:rsidRDefault="001F1A15">
      <w:pPr>
        <w:autoSpaceDE w:val="0"/>
        <w:autoSpaceDN w:val="0"/>
        <w:adjustRightInd w:val="0"/>
      </w:pPr>
      <w:r>
        <w:rPr>
          <w:rFonts w:ascii="宋体" w:hAnsi="宋体" w:cs="宋体" w:hint="eastAsia"/>
          <w:sz w:val="24"/>
        </w:rPr>
        <w:t>签订地点：东莞市</w:t>
      </w: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B758B3">
      <w:pPr>
        <w:autoSpaceDE w:val="0"/>
        <w:autoSpaceDN w:val="0"/>
        <w:adjustRightInd w:val="0"/>
      </w:pPr>
    </w:p>
    <w:p w:rsidR="00B758B3" w:rsidRDefault="001F1A15">
      <w:pPr>
        <w:widowControl/>
        <w:jc w:val="left"/>
        <w:rPr>
          <w:rFonts w:asciiTheme="minorEastAsia" w:eastAsiaTheme="minorEastAsia" w:hAnsiTheme="minorEastAsia" w:cs="仿宋"/>
          <w:szCs w:val="21"/>
        </w:rPr>
      </w:pPr>
      <w:r>
        <w:rPr>
          <w:rFonts w:asciiTheme="minorEastAsia" w:eastAsiaTheme="minorEastAsia" w:hAnsiTheme="minorEastAsia" w:cs="仿宋"/>
          <w:szCs w:val="21"/>
        </w:rPr>
        <w:br w:type="page"/>
      </w:r>
    </w:p>
    <w:p w:rsidR="00B758B3" w:rsidRDefault="00B758B3">
      <w:pPr>
        <w:widowControl/>
        <w:jc w:val="left"/>
        <w:rPr>
          <w:rFonts w:eastAsia="仿宋_GB2312"/>
          <w:sz w:val="28"/>
          <w:szCs w:val="28"/>
        </w:rPr>
      </w:pPr>
      <w:bookmarkStart w:id="164" w:name="_Toc441844111"/>
    </w:p>
    <w:p w:rsidR="00B758B3" w:rsidRDefault="00B758B3">
      <w:pPr>
        <w:rPr>
          <w:rFonts w:ascii="Times New Roman" w:hAnsi="Times New Roman"/>
          <w:sz w:val="36"/>
          <w:szCs w:val="36"/>
        </w:rPr>
      </w:pPr>
    </w:p>
    <w:p w:rsidR="00B758B3" w:rsidRDefault="001F1A15">
      <w:pPr>
        <w:pStyle w:val="1"/>
        <w:jc w:val="center"/>
        <w:rPr>
          <w:rFonts w:ascii="Times New Roman" w:hAnsi="Times New Roman"/>
        </w:rPr>
      </w:pPr>
      <w:bookmarkStart w:id="165" w:name="_Toc45617979"/>
      <w:r>
        <w:rPr>
          <w:rFonts w:ascii="Times New Roman" w:hAnsi="Times New Roman" w:hint="eastAsia"/>
        </w:rPr>
        <w:t>第六章</w:t>
      </w:r>
      <w:r>
        <w:rPr>
          <w:rFonts w:ascii="Times New Roman" w:hAnsi="Times New Roman"/>
        </w:rPr>
        <w:t xml:space="preserve"> </w:t>
      </w:r>
      <w:r>
        <w:rPr>
          <w:rFonts w:ascii="Times New Roman" w:hAnsi="Times New Roman" w:hint="eastAsia"/>
        </w:rPr>
        <w:t>投标文件格式</w:t>
      </w:r>
      <w:bookmarkEnd w:id="164"/>
      <w:bookmarkEnd w:id="165"/>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B758B3">
      <w:pPr>
        <w:rPr>
          <w:rFonts w:ascii="Times New Roman" w:hAnsi="Times New Roman"/>
        </w:rPr>
      </w:pPr>
    </w:p>
    <w:p w:rsidR="00B758B3" w:rsidRDefault="001F1A15">
      <w:pPr>
        <w:widowControl/>
        <w:jc w:val="left"/>
        <w:rPr>
          <w:rFonts w:ascii="Times New Roman" w:hAnsi="Times New Roman"/>
          <w:b/>
          <w:sz w:val="52"/>
        </w:rPr>
      </w:pPr>
      <w:r>
        <w:rPr>
          <w:rFonts w:ascii="Times New Roman" w:hAnsi="Times New Roman"/>
          <w:b/>
          <w:sz w:val="52"/>
        </w:rPr>
        <w:br w:type="page"/>
      </w:r>
    </w:p>
    <w:p w:rsidR="00B758B3" w:rsidRDefault="00B758B3">
      <w:bookmarkStart w:id="166" w:name="_Toc441844115"/>
    </w:p>
    <w:p w:rsidR="00B758B3" w:rsidRDefault="00B758B3"/>
    <w:p w:rsidR="00B758B3" w:rsidRDefault="00B758B3"/>
    <w:p w:rsidR="00B758B3" w:rsidRDefault="00B758B3"/>
    <w:p w:rsidR="00B758B3" w:rsidRDefault="00B758B3"/>
    <w:p w:rsidR="00B758B3" w:rsidRDefault="00B758B3"/>
    <w:p w:rsidR="00B758B3" w:rsidRDefault="00B758B3"/>
    <w:p w:rsidR="00B758B3" w:rsidRDefault="001F1A15">
      <w:pPr>
        <w:pStyle w:val="2"/>
        <w:jc w:val="center"/>
        <w:rPr>
          <w:sz w:val="48"/>
          <w:szCs w:val="48"/>
        </w:rPr>
      </w:pPr>
      <w:bookmarkStart w:id="167" w:name="_Toc45617980"/>
      <w:r>
        <w:rPr>
          <w:rFonts w:hint="eastAsia"/>
          <w:sz w:val="48"/>
          <w:szCs w:val="48"/>
        </w:rPr>
        <w:t>投标文件</w:t>
      </w:r>
      <w:bookmarkEnd w:id="166"/>
      <w:bookmarkEnd w:id="167"/>
    </w:p>
    <w:p w:rsidR="00B758B3" w:rsidRDefault="00B758B3">
      <w:pPr>
        <w:spacing w:after="60" w:line="360" w:lineRule="auto"/>
        <w:ind w:left="1546" w:hangingChars="500" w:hanging="1546"/>
        <w:jc w:val="center"/>
        <w:rPr>
          <w:rFonts w:ascii="Times New Roman" w:eastAsia="新宋体" w:hAnsi="Times New Roman"/>
          <w:b/>
          <w:bCs/>
          <w:spacing w:val="-6"/>
          <w:sz w:val="32"/>
          <w:szCs w:val="32"/>
        </w:rPr>
      </w:pPr>
    </w:p>
    <w:p w:rsidR="00B758B3" w:rsidRDefault="00B758B3">
      <w:pPr>
        <w:spacing w:after="60" w:line="360" w:lineRule="auto"/>
        <w:ind w:left="1546" w:hangingChars="500" w:hanging="1546"/>
        <w:jc w:val="center"/>
        <w:rPr>
          <w:rFonts w:ascii="Times New Roman" w:eastAsia="新宋体" w:hAnsi="Times New Roman"/>
          <w:b/>
          <w:bCs/>
          <w:spacing w:val="-6"/>
          <w:sz w:val="32"/>
          <w:szCs w:val="32"/>
        </w:rPr>
      </w:pPr>
    </w:p>
    <w:p w:rsidR="00B758B3" w:rsidRDefault="00B758B3">
      <w:pPr>
        <w:spacing w:after="60" w:line="360" w:lineRule="auto"/>
        <w:ind w:left="1546" w:hangingChars="500" w:hanging="1546"/>
        <w:jc w:val="center"/>
        <w:rPr>
          <w:rFonts w:ascii="Times New Roman" w:eastAsia="新宋体" w:hAnsi="Times New Roman"/>
          <w:b/>
          <w:bCs/>
          <w:spacing w:val="-6"/>
          <w:sz w:val="32"/>
          <w:szCs w:val="32"/>
        </w:rPr>
      </w:pPr>
    </w:p>
    <w:p w:rsidR="00B758B3" w:rsidRDefault="001F1A15">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B758B3" w:rsidRDefault="00B758B3">
      <w:pPr>
        <w:spacing w:after="60" w:line="360" w:lineRule="auto"/>
        <w:rPr>
          <w:rFonts w:ascii="宋体" w:hAnsi="宋体"/>
          <w:b/>
          <w:bCs/>
          <w:sz w:val="32"/>
          <w:szCs w:val="32"/>
        </w:rPr>
      </w:pPr>
    </w:p>
    <w:p w:rsidR="00B758B3" w:rsidRDefault="001F1A15">
      <w:pPr>
        <w:spacing w:after="60" w:line="360" w:lineRule="auto"/>
        <w:rPr>
          <w:rFonts w:ascii="宋体" w:hAnsi="宋体"/>
          <w:b/>
          <w:bCs/>
          <w:sz w:val="32"/>
          <w:szCs w:val="32"/>
        </w:rPr>
      </w:pPr>
      <w:r>
        <w:rPr>
          <w:rFonts w:ascii="宋体" w:hAnsi="宋体" w:hint="eastAsia"/>
          <w:b/>
          <w:bCs/>
          <w:sz w:val="32"/>
          <w:szCs w:val="32"/>
        </w:rPr>
        <w:t>项目</w:t>
      </w:r>
      <w:r>
        <w:rPr>
          <w:rFonts w:ascii="宋体" w:hAnsi="宋体"/>
          <w:b/>
          <w:bCs/>
          <w:sz w:val="32"/>
          <w:szCs w:val="32"/>
        </w:rPr>
        <w:t>编号：</w:t>
      </w:r>
      <w:r>
        <w:rPr>
          <w:rFonts w:ascii="宋体" w:hAnsi="宋体"/>
          <w:b/>
          <w:bCs/>
          <w:sz w:val="32"/>
          <w:szCs w:val="32"/>
        </w:rPr>
        <w:t xml:space="preserve"> </w:t>
      </w:r>
    </w:p>
    <w:p w:rsidR="00B758B3" w:rsidRDefault="00B758B3">
      <w:pPr>
        <w:spacing w:after="60" w:line="360" w:lineRule="auto"/>
        <w:rPr>
          <w:rFonts w:ascii="宋体" w:hAnsi="宋体"/>
          <w:b/>
          <w:bCs/>
          <w:sz w:val="32"/>
          <w:szCs w:val="32"/>
        </w:rPr>
      </w:pPr>
    </w:p>
    <w:p w:rsidR="00B758B3" w:rsidRDefault="001F1A15">
      <w:pPr>
        <w:tabs>
          <w:tab w:val="left" w:pos="1440"/>
          <w:tab w:val="left" w:pos="1620"/>
        </w:tabs>
        <w:spacing w:after="60" w:line="360" w:lineRule="auto"/>
        <w:rPr>
          <w:rFonts w:ascii="宋体" w:hAnsi="宋体"/>
          <w:u w:val="single"/>
        </w:rPr>
      </w:pPr>
      <w:r>
        <w:rPr>
          <w:rFonts w:ascii="宋体" w:hAnsi="宋体"/>
          <w:b/>
          <w:sz w:val="32"/>
          <w:szCs w:val="32"/>
        </w:rPr>
        <w:t>投</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人（公章）</w:t>
      </w:r>
      <w:r>
        <w:rPr>
          <w:rFonts w:ascii="宋体" w:hAnsi="宋体"/>
          <w:b/>
          <w:sz w:val="32"/>
          <w:szCs w:val="32"/>
        </w:rPr>
        <w:t>:</w:t>
      </w:r>
    </w:p>
    <w:p w:rsidR="00B758B3" w:rsidRDefault="00B758B3">
      <w:pPr>
        <w:spacing w:after="60" w:line="360" w:lineRule="auto"/>
        <w:rPr>
          <w:rFonts w:ascii="宋体" w:hAnsi="宋体"/>
          <w:b/>
          <w:sz w:val="32"/>
          <w:szCs w:val="32"/>
          <w:u w:val="single"/>
        </w:rPr>
      </w:pPr>
    </w:p>
    <w:p w:rsidR="00B758B3" w:rsidRDefault="00B758B3">
      <w:pPr>
        <w:spacing w:after="60" w:line="360" w:lineRule="auto"/>
        <w:rPr>
          <w:rFonts w:ascii="宋体" w:hAnsi="宋体"/>
          <w:b/>
          <w:sz w:val="52"/>
        </w:rPr>
      </w:pPr>
    </w:p>
    <w:p w:rsidR="00B758B3" w:rsidRDefault="001F1A15">
      <w:pPr>
        <w:spacing w:after="60" w:line="360" w:lineRule="auto"/>
        <w:jc w:val="center"/>
        <w:rPr>
          <w:rFonts w:ascii="宋体" w:hAnsi="宋体"/>
          <w:b/>
          <w:sz w:val="30"/>
          <w:szCs w:val="32"/>
        </w:rPr>
      </w:pPr>
      <w:r>
        <w:rPr>
          <w:rFonts w:ascii="宋体" w:hAnsi="宋体"/>
          <w:b/>
          <w:sz w:val="30"/>
          <w:szCs w:val="32"/>
        </w:rPr>
        <w:t>二〇二〇年</w:t>
      </w:r>
      <w:r>
        <w:rPr>
          <w:rFonts w:ascii="宋体" w:hAnsi="宋体"/>
          <w:b/>
          <w:sz w:val="30"/>
          <w:szCs w:val="32"/>
        </w:rPr>
        <w:t xml:space="preserve">  </w:t>
      </w:r>
      <w:r>
        <w:rPr>
          <w:rFonts w:ascii="宋体" w:hAnsi="宋体"/>
          <w:b/>
          <w:sz w:val="30"/>
          <w:szCs w:val="32"/>
        </w:rPr>
        <w:t>月</w:t>
      </w:r>
      <w:r>
        <w:rPr>
          <w:rFonts w:ascii="宋体" w:hAnsi="宋体"/>
          <w:b/>
          <w:sz w:val="30"/>
          <w:szCs w:val="32"/>
        </w:rPr>
        <w:t xml:space="preserve">  </w:t>
      </w:r>
      <w:r>
        <w:rPr>
          <w:rFonts w:ascii="宋体" w:hAnsi="宋体" w:hint="eastAsia"/>
          <w:b/>
          <w:sz w:val="30"/>
          <w:szCs w:val="32"/>
        </w:rPr>
        <w:t>日</w:t>
      </w:r>
    </w:p>
    <w:p w:rsidR="00B758B3" w:rsidRDefault="001F1A15">
      <w:pPr>
        <w:widowControl/>
        <w:jc w:val="left"/>
        <w:rPr>
          <w:rFonts w:ascii="宋体" w:hAnsi="宋体"/>
          <w:b/>
          <w:sz w:val="30"/>
          <w:szCs w:val="32"/>
        </w:rPr>
      </w:pPr>
      <w:r>
        <w:rPr>
          <w:rFonts w:ascii="宋体" w:hAnsi="宋体"/>
          <w:b/>
          <w:sz w:val="30"/>
          <w:szCs w:val="32"/>
        </w:rPr>
        <w:br w:type="page"/>
      </w:r>
    </w:p>
    <w:p w:rsidR="00B758B3" w:rsidRDefault="001F1A15">
      <w:pPr>
        <w:pStyle w:val="3"/>
        <w:jc w:val="center"/>
        <w:rPr>
          <w:rFonts w:ascii="宋体" w:hAnsi="宋体"/>
          <w:sz w:val="22"/>
          <w:szCs w:val="22"/>
        </w:rPr>
      </w:pPr>
      <w:bookmarkStart w:id="168" w:name="_Toc525801997"/>
      <w:bookmarkStart w:id="169" w:name="_Toc45617981"/>
      <w:r>
        <w:rPr>
          <w:rFonts w:ascii="宋体" w:hAnsi="宋体"/>
          <w:sz w:val="22"/>
          <w:szCs w:val="22"/>
        </w:rPr>
        <w:lastRenderedPageBreak/>
        <w:t>1</w:t>
      </w:r>
      <w:r>
        <w:rPr>
          <w:rFonts w:ascii="宋体" w:hAnsi="宋体"/>
          <w:sz w:val="22"/>
          <w:szCs w:val="22"/>
        </w:rPr>
        <w:t>、投标函</w:t>
      </w:r>
      <w:bookmarkEnd w:id="168"/>
      <w:bookmarkEnd w:id="169"/>
    </w:p>
    <w:p w:rsidR="00B758B3" w:rsidRDefault="001F1A15">
      <w:pPr>
        <w:pStyle w:val="afff7"/>
        <w:spacing w:line="400" w:lineRule="exact"/>
        <w:rPr>
          <w:rFonts w:ascii="宋体" w:eastAsia="宋体"/>
          <w:sz w:val="21"/>
          <w:szCs w:val="21"/>
        </w:rPr>
      </w:pPr>
      <w:r>
        <w:rPr>
          <w:rFonts w:ascii="宋体" w:eastAsia="宋体" w:hint="eastAsia"/>
          <w:sz w:val="21"/>
          <w:szCs w:val="21"/>
        </w:rPr>
        <w:t>致：</w:t>
      </w:r>
      <w:r>
        <w:rPr>
          <w:rFonts w:ascii="宋体" w:eastAsia="宋体" w:hint="eastAsia"/>
          <w:i/>
          <w:sz w:val="21"/>
          <w:szCs w:val="21"/>
          <w:u w:val="single"/>
        </w:rPr>
        <w:t>（招标代理机构名称）</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我方确认收到贵方提供的</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hint="eastAsia"/>
          <w:i/>
          <w:sz w:val="21"/>
          <w:szCs w:val="21"/>
          <w:u w:val="single"/>
        </w:rPr>
        <w:t>（项目名称）</w:t>
      </w:r>
      <w:r>
        <w:rPr>
          <w:rFonts w:ascii="宋体" w:eastAsia="宋体"/>
          <w:i/>
          <w:sz w:val="21"/>
          <w:szCs w:val="21"/>
          <w:u w:val="single"/>
        </w:rPr>
        <w:t xml:space="preserve"> </w:t>
      </w:r>
      <w:r>
        <w:rPr>
          <w:rFonts w:ascii="宋体" w:eastAsia="宋体" w:hint="eastAsia"/>
          <w:sz w:val="21"/>
          <w:szCs w:val="21"/>
        </w:rPr>
        <w:t>等相关服务的招标文件（项目编号：</w:t>
      </w:r>
      <w:r>
        <w:rPr>
          <w:rFonts w:ascii="宋体" w:eastAsia="宋体" w:hint="eastAsia"/>
          <w:sz w:val="21"/>
          <w:szCs w:val="21"/>
        </w:rPr>
        <w:t xml:space="preserve"> </w:t>
      </w:r>
      <w:r>
        <w:rPr>
          <w:rFonts w:ascii="宋体" w:eastAsia="宋体"/>
          <w:sz w:val="21"/>
          <w:szCs w:val="21"/>
        </w:rPr>
        <w:t xml:space="preserve">   </w:t>
      </w:r>
      <w:r>
        <w:rPr>
          <w:rFonts w:ascii="宋体" w:eastAsia="宋体" w:hint="eastAsia"/>
          <w:sz w:val="21"/>
          <w:szCs w:val="21"/>
        </w:rPr>
        <w:t>包号：</w:t>
      </w:r>
      <w:r>
        <w:rPr>
          <w:rFonts w:ascii="宋体" w:eastAsia="宋体" w:hint="eastAsia"/>
          <w:sz w:val="21"/>
          <w:szCs w:val="21"/>
        </w:rPr>
        <w:t xml:space="preserve"> </w:t>
      </w:r>
      <w:r>
        <w:rPr>
          <w:rFonts w:ascii="宋体" w:eastAsia="宋体"/>
          <w:sz w:val="21"/>
          <w:szCs w:val="21"/>
        </w:rPr>
        <w:t xml:space="preserve">  </w:t>
      </w:r>
      <w:r>
        <w:rPr>
          <w:rFonts w:ascii="宋体" w:eastAsia="宋体" w:hint="eastAsia"/>
          <w:sz w:val="21"/>
          <w:szCs w:val="21"/>
        </w:rPr>
        <w:t>）的全部内容，我方：</w:t>
      </w:r>
      <w:r>
        <w:rPr>
          <w:rFonts w:ascii="宋体" w:eastAsia="宋体" w:hint="eastAsia"/>
          <w:i/>
          <w:sz w:val="21"/>
          <w:szCs w:val="21"/>
          <w:u w:val="single"/>
        </w:rPr>
        <w:t>（投标人名称）</w:t>
      </w:r>
      <w:r>
        <w:rPr>
          <w:rFonts w:ascii="宋体" w:eastAsia="宋体" w:hint="eastAsia"/>
          <w:sz w:val="21"/>
          <w:szCs w:val="21"/>
        </w:rPr>
        <w:t>作为投标人正式委托</w:t>
      </w:r>
      <w:r>
        <w:rPr>
          <w:rFonts w:ascii="宋体" w:eastAsia="宋体" w:hint="eastAsia"/>
          <w:sz w:val="21"/>
          <w:szCs w:val="21"/>
          <w:u w:val="single"/>
        </w:rPr>
        <w:t xml:space="preserve">　</w:t>
      </w:r>
      <w:r>
        <w:rPr>
          <w:rFonts w:ascii="宋体" w:eastAsia="宋体"/>
          <w:sz w:val="21"/>
          <w:szCs w:val="21"/>
          <w:u w:val="single"/>
        </w:rPr>
        <w:t xml:space="preserve">   </w:t>
      </w:r>
      <w:r>
        <w:rPr>
          <w:rFonts w:ascii="宋体" w:eastAsia="宋体" w:hint="eastAsia"/>
          <w:i/>
          <w:sz w:val="21"/>
          <w:szCs w:val="21"/>
          <w:u w:val="single"/>
        </w:rPr>
        <w:t>（受委托人全名，职务）</w:t>
      </w:r>
      <w:r>
        <w:rPr>
          <w:rFonts w:ascii="宋体" w:eastAsia="宋体" w:hint="eastAsia"/>
          <w:sz w:val="21"/>
          <w:szCs w:val="21"/>
        </w:rPr>
        <w:t>代表我方进行有关本投标的一切事宜。</w:t>
      </w:r>
    </w:p>
    <w:p w:rsidR="00B758B3" w:rsidRDefault="001F1A15">
      <w:pPr>
        <w:pStyle w:val="25"/>
        <w:spacing w:line="400" w:lineRule="exact"/>
        <w:ind w:firstLineChars="200" w:firstLine="420"/>
        <w:rPr>
          <w:rFonts w:ascii="宋体" w:eastAsia="宋体"/>
          <w:sz w:val="21"/>
          <w:szCs w:val="21"/>
        </w:rPr>
      </w:pPr>
      <w:r>
        <w:rPr>
          <w:rFonts w:ascii="宋体" w:eastAsia="宋体" w:hint="eastAsia"/>
          <w:sz w:val="21"/>
          <w:szCs w:val="21"/>
        </w:rPr>
        <w:t>在此提交的投标文件，</w:t>
      </w:r>
      <w:r>
        <w:rPr>
          <w:rFonts w:ascii="宋体" w:eastAsia="宋体" w:hint="eastAsia"/>
          <w:b/>
          <w:bCs/>
          <w:sz w:val="21"/>
          <w:szCs w:val="21"/>
        </w:rPr>
        <w:t>正本</w:t>
      </w:r>
      <w:r>
        <w:rPr>
          <w:rFonts w:ascii="宋体" w:eastAsia="宋体"/>
          <w:b/>
          <w:bCs/>
          <w:sz w:val="21"/>
          <w:szCs w:val="21"/>
          <w:u w:val="single"/>
        </w:rPr>
        <w:t>1</w:t>
      </w:r>
      <w:r>
        <w:rPr>
          <w:rFonts w:ascii="宋体" w:eastAsia="宋体" w:hint="eastAsia"/>
          <w:b/>
          <w:bCs/>
          <w:sz w:val="21"/>
          <w:szCs w:val="21"/>
        </w:rPr>
        <w:t>套，副本</w:t>
      </w:r>
      <w:r>
        <w:rPr>
          <w:rFonts w:ascii="宋体" w:eastAsia="宋体"/>
          <w:b/>
          <w:bCs/>
          <w:sz w:val="21"/>
          <w:szCs w:val="21"/>
          <w:u w:val="single"/>
        </w:rPr>
        <w:t>1</w:t>
      </w:r>
      <w:r>
        <w:rPr>
          <w:rFonts w:ascii="宋体" w:eastAsia="宋体" w:hint="eastAsia"/>
          <w:b/>
          <w:bCs/>
          <w:sz w:val="21"/>
          <w:szCs w:val="21"/>
        </w:rPr>
        <w:t>套。</w:t>
      </w:r>
    </w:p>
    <w:p w:rsidR="00B758B3" w:rsidRDefault="001F1A15">
      <w:pPr>
        <w:pStyle w:val="25"/>
        <w:spacing w:line="400" w:lineRule="exact"/>
        <w:ind w:firstLine="433"/>
        <w:rPr>
          <w:rFonts w:ascii="宋体" w:eastAsia="宋体"/>
          <w:sz w:val="21"/>
          <w:szCs w:val="21"/>
        </w:rPr>
      </w:pPr>
      <w:r>
        <w:rPr>
          <w:rFonts w:ascii="宋体" w:eastAsia="宋体"/>
          <w:sz w:val="21"/>
          <w:szCs w:val="21"/>
        </w:rPr>
        <w:t xml:space="preserve"> </w:t>
      </w:r>
      <w:r>
        <w:rPr>
          <w:rFonts w:ascii="宋体" w:eastAsia="宋体"/>
          <w:sz w:val="21"/>
          <w:szCs w:val="21"/>
        </w:rPr>
        <w:t>我方己完全明白招标文件的所有条款要求，并重申以下几点：</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（—）我方决定参加项目编号为</w:t>
      </w:r>
      <w:r>
        <w:rPr>
          <w:rFonts w:ascii="宋体" w:eastAsia="宋体"/>
          <w:sz w:val="21"/>
          <w:szCs w:val="21"/>
          <w:u w:val="single"/>
        </w:rPr>
        <w:t xml:space="preserve">            </w:t>
      </w:r>
      <w:r>
        <w:rPr>
          <w:rFonts w:ascii="宋体" w:eastAsia="宋体" w:hint="eastAsia"/>
          <w:sz w:val="21"/>
          <w:szCs w:val="21"/>
        </w:rPr>
        <w:t>的投标；</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（二）全部有关服务的投标总价为</w:t>
      </w:r>
      <w:r>
        <w:rPr>
          <w:rFonts w:ascii="宋体" w:eastAsia="宋体" w:hint="eastAsia"/>
          <w:sz w:val="21"/>
          <w:szCs w:val="21"/>
          <w:u w:val="single"/>
          <w:lang w:val="en-US"/>
        </w:rPr>
        <w:t>人民币</w:t>
      </w:r>
      <w:r>
        <w:rPr>
          <w:rFonts w:ascii="宋体" w:eastAsia="宋体" w:hint="eastAsia"/>
          <w:sz w:val="21"/>
          <w:szCs w:val="21"/>
          <w:u w:val="single"/>
          <w:lang w:val="en-US"/>
        </w:rPr>
        <w:t xml:space="preserve">           </w:t>
      </w:r>
      <w:r>
        <w:rPr>
          <w:rFonts w:ascii="宋体" w:eastAsia="宋体" w:hint="eastAsia"/>
          <w:sz w:val="21"/>
          <w:szCs w:val="21"/>
          <w:lang w:val="en-US"/>
        </w:rPr>
        <w:t>元</w:t>
      </w:r>
      <w:r>
        <w:rPr>
          <w:rFonts w:ascii="宋体" w:eastAsia="宋体" w:hint="eastAsia"/>
          <w:sz w:val="21"/>
          <w:szCs w:val="21"/>
        </w:rPr>
        <w:t>（详见投标报价表）；</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（三）本投标文件的有效期自投标截止日后</w:t>
      </w:r>
      <w:r>
        <w:rPr>
          <w:rFonts w:ascii="宋体" w:eastAsia="宋体"/>
          <w:sz w:val="21"/>
          <w:szCs w:val="21"/>
        </w:rPr>
        <w:t>90</w:t>
      </w:r>
      <w:r>
        <w:rPr>
          <w:rFonts w:ascii="宋体" w:eastAsia="宋体"/>
          <w:sz w:val="21"/>
          <w:szCs w:val="21"/>
        </w:rPr>
        <w:t>天有效，如中标，有效期将延至合同终止日为止；</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（四）我方已详细研究了招标文件的所有内容包括相关资料及修正文（如果有），对本项目招标文件的所有内容已清楚，接受本招标文件的所有条款及要求；</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（五</w:t>
      </w:r>
      <w:r>
        <w:rPr>
          <w:rFonts w:ascii="宋体" w:eastAsia="宋体" w:hint="eastAsia"/>
          <w:sz w:val="21"/>
          <w:szCs w:val="21"/>
        </w:rPr>
        <w:t>）我方明白并愿意在规定的开标时间和日期之后，投标有效期之内撤回投标，则投标保证金将被贵方没收；</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（六）我方同意按照贵方可能提出的要求而提供与投标有关的任何其它数据或信息；</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（七）我方理解贵方不一定接受最低标价或任何贵方可能收到的投标；</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（八）我方如果中标，将保证履行招标文件以及招标文件修改书（如果有的话）中的全部责任和义务，按质、按量、按期完成《合同书》中的全部任务；</w:t>
      </w:r>
    </w:p>
    <w:p w:rsidR="00B758B3" w:rsidRDefault="001F1A15">
      <w:pPr>
        <w:pStyle w:val="25"/>
        <w:spacing w:line="400" w:lineRule="exact"/>
        <w:ind w:firstLine="433"/>
        <w:rPr>
          <w:rFonts w:ascii="宋体" w:eastAsia="宋体"/>
          <w:sz w:val="21"/>
          <w:szCs w:val="21"/>
        </w:rPr>
      </w:pPr>
      <w:r>
        <w:rPr>
          <w:rFonts w:ascii="宋体" w:eastAsia="宋体" w:hint="eastAsia"/>
          <w:sz w:val="21"/>
          <w:szCs w:val="21"/>
        </w:rPr>
        <w:t>（九）所有与本投标有关的函件请发往下列地址：</w:t>
      </w:r>
    </w:p>
    <w:p w:rsidR="00B758B3" w:rsidRDefault="00B758B3">
      <w:pPr>
        <w:pStyle w:val="25"/>
        <w:spacing w:line="400" w:lineRule="exact"/>
        <w:ind w:firstLine="433"/>
        <w:rPr>
          <w:rFonts w:ascii="宋体" w:eastAsia="宋体"/>
          <w:sz w:val="21"/>
          <w:szCs w:val="21"/>
        </w:rPr>
      </w:pPr>
    </w:p>
    <w:p w:rsidR="00B758B3" w:rsidRDefault="001F1A15">
      <w:pPr>
        <w:spacing w:line="400" w:lineRule="exact"/>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 xml:space="preserve">　址：</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 xml:space="preserve">邮政编码：　　　　　</w:t>
      </w:r>
    </w:p>
    <w:p w:rsidR="00B758B3" w:rsidRDefault="001F1A15">
      <w:pPr>
        <w:spacing w:line="400" w:lineRule="exact"/>
        <w:rPr>
          <w:rFonts w:ascii="宋体" w:hAnsi="宋体"/>
          <w:szCs w:val="21"/>
          <w:u w:val="single"/>
        </w:rPr>
      </w:pPr>
      <w:r>
        <w:rPr>
          <w:rFonts w:ascii="宋体" w:hAnsi="宋体" w:hint="eastAsia"/>
          <w:szCs w:val="21"/>
        </w:rPr>
        <w:t>联系人：</w:t>
      </w:r>
    </w:p>
    <w:p w:rsidR="00B758B3" w:rsidRDefault="001F1A15">
      <w:pPr>
        <w:spacing w:line="400" w:lineRule="exact"/>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Pr>
          <w:rFonts w:ascii="宋体" w:hAnsi="宋体"/>
          <w:szCs w:val="21"/>
        </w:rPr>
        <w:t xml:space="preserve">   </w:t>
      </w:r>
      <w:r>
        <w:rPr>
          <w:rFonts w:ascii="宋体" w:hAnsi="宋体"/>
          <w:szCs w:val="21"/>
        </w:rPr>
        <w:t>传　　真：</w:t>
      </w:r>
      <w:r>
        <w:rPr>
          <w:rFonts w:ascii="宋体" w:hAnsi="宋体" w:hint="eastAsia"/>
          <w:szCs w:val="21"/>
          <w:u w:val="single"/>
        </w:rPr>
        <w:t xml:space="preserve">　　　　　　</w:t>
      </w:r>
      <w:r>
        <w:rPr>
          <w:rFonts w:ascii="宋体" w:hAnsi="宋体"/>
          <w:szCs w:val="21"/>
          <w:u w:val="single"/>
        </w:rPr>
        <w:t xml:space="preserve">   </w:t>
      </w:r>
    </w:p>
    <w:p w:rsidR="00B758B3" w:rsidRDefault="00B758B3">
      <w:pPr>
        <w:spacing w:line="400" w:lineRule="exact"/>
        <w:rPr>
          <w:rFonts w:ascii="宋体" w:hAnsi="宋体"/>
          <w:szCs w:val="21"/>
        </w:rPr>
      </w:pPr>
    </w:p>
    <w:p w:rsidR="00B758B3" w:rsidRDefault="00B758B3">
      <w:pPr>
        <w:spacing w:line="400" w:lineRule="exact"/>
        <w:rPr>
          <w:rFonts w:ascii="宋体" w:hAnsi="宋体"/>
          <w:szCs w:val="21"/>
        </w:rPr>
      </w:pPr>
    </w:p>
    <w:p w:rsidR="00B758B3" w:rsidRDefault="001F1A15">
      <w:pPr>
        <w:spacing w:line="400" w:lineRule="exact"/>
        <w:ind w:leftChars="1822" w:left="3826"/>
        <w:rPr>
          <w:rFonts w:ascii="宋体" w:hAnsi="宋体"/>
          <w:szCs w:val="21"/>
        </w:rPr>
      </w:pPr>
      <w:r>
        <w:rPr>
          <w:rFonts w:ascii="宋体" w:hAnsi="宋体" w:hint="eastAsia"/>
          <w:szCs w:val="21"/>
        </w:rPr>
        <w:t>投标人名称（公章）：</w:t>
      </w:r>
    </w:p>
    <w:p w:rsidR="00B758B3" w:rsidRDefault="001F1A15">
      <w:pPr>
        <w:spacing w:line="400" w:lineRule="exact"/>
        <w:ind w:leftChars="1822" w:left="3826"/>
        <w:rPr>
          <w:rFonts w:ascii="宋体" w:hAnsi="宋体"/>
          <w:szCs w:val="21"/>
        </w:rPr>
      </w:pPr>
      <w:r>
        <w:rPr>
          <w:rFonts w:ascii="宋体" w:hAnsi="宋体" w:hint="eastAsia"/>
          <w:szCs w:val="21"/>
        </w:rPr>
        <w:t>投标人地址：</w:t>
      </w:r>
    </w:p>
    <w:p w:rsidR="00B758B3" w:rsidRDefault="001F1A15">
      <w:pPr>
        <w:spacing w:line="400" w:lineRule="exact"/>
        <w:ind w:leftChars="1822" w:left="3826"/>
        <w:rPr>
          <w:rFonts w:ascii="宋体" w:hAnsi="宋体"/>
          <w:szCs w:val="21"/>
        </w:rPr>
      </w:pPr>
      <w:r>
        <w:rPr>
          <w:rFonts w:ascii="宋体" w:hAnsi="宋体" w:hint="eastAsia"/>
          <w:szCs w:val="21"/>
        </w:rPr>
        <w:t>投标人法定代表人或受委托人（签名或盖私章）：</w:t>
      </w:r>
    </w:p>
    <w:p w:rsidR="00B758B3" w:rsidRDefault="001F1A15">
      <w:pPr>
        <w:pStyle w:val="afff7"/>
        <w:spacing w:line="400" w:lineRule="exact"/>
        <w:ind w:leftChars="1822" w:left="3826"/>
        <w:rPr>
          <w:rFonts w:ascii="宋体" w:eastAsia="宋体"/>
          <w:sz w:val="21"/>
          <w:szCs w:val="21"/>
        </w:rPr>
      </w:pPr>
      <w:r>
        <w:rPr>
          <w:rFonts w:ascii="宋体" w:eastAsia="宋体" w:hint="eastAsia"/>
          <w:sz w:val="21"/>
          <w:szCs w:val="21"/>
        </w:rPr>
        <w:t>日　　　期：</w:t>
      </w: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1F1A15">
      <w:pPr>
        <w:widowControl/>
        <w:jc w:val="left"/>
        <w:rPr>
          <w:rFonts w:ascii="宋体"/>
          <w:sz w:val="22"/>
          <w:szCs w:val="22"/>
        </w:rPr>
      </w:pPr>
      <w:bookmarkStart w:id="170" w:name="_Toc525801998"/>
      <w:bookmarkStart w:id="171" w:name="_Toc441844117"/>
      <w:bookmarkStart w:id="172" w:name="_Toc2339"/>
      <w:r>
        <w:rPr>
          <w:rFonts w:ascii="宋体" w:hAnsi="宋体"/>
          <w:szCs w:val="21"/>
        </w:rPr>
        <w:br w:type="page"/>
      </w:r>
    </w:p>
    <w:p w:rsidR="00B758B3" w:rsidRDefault="001F1A15">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73" w:name="_Toc45617982"/>
      <w:r>
        <w:rPr>
          <w:rFonts w:ascii="宋体" w:hAnsi="宋体" w:cs="宋体" w:hint="eastAsia"/>
          <w:b/>
          <w:sz w:val="22"/>
          <w:szCs w:val="22"/>
        </w:rPr>
        <w:lastRenderedPageBreak/>
        <w:t>2</w:t>
      </w:r>
      <w:r>
        <w:rPr>
          <w:rFonts w:ascii="宋体" w:hAnsi="宋体" w:cs="宋体" w:hint="eastAsia"/>
          <w:b/>
          <w:sz w:val="22"/>
          <w:szCs w:val="22"/>
        </w:rPr>
        <w:t>、投标报价表</w:t>
      </w:r>
      <w:bookmarkEnd w:id="173"/>
    </w:p>
    <w:p w:rsidR="00B758B3" w:rsidRDefault="001F1A15">
      <w:pPr>
        <w:spacing w:line="360" w:lineRule="auto"/>
        <w:rPr>
          <w:rFonts w:hAnsi="宋体"/>
          <w:sz w:val="22"/>
          <w:szCs w:val="22"/>
        </w:rPr>
      </w:pPr>
      <w:r>
        <w:rPr>
          <w:rFonts w:ascii="Times New Roman" w:hAnsi="宋体"/>
          <w:szCs w:val="21"/>
        </w:rPr>
        <w:t>项目编号：</w:t>
      </w:r>
      <w:r>
        <w:rPr>
          <w:rFonts w:ascii="Times New Roman" w:hAnsi="宋体" w:hint="eastAsia"/>
          <w:szCs w:val="21"/>
        </w:rPr>
        <w:t xml:space="preserve"> </w:t>
      </w:r>
      <w:r>
        <w:rPr>
          <w:rFonts w:ascii="Times New Roman" w:hAnsi="宋体"/>
          <w:szCs w:val="21"/>
        </w:rPr>
        <w:t xml:space="preserve">             </w:t>
      </w:r>
      <w:r>
        <w:rPr>
          <w:rFonts w:ascii="Times New Roman" w:hAnsi="宋体" w:hint="eastAsia"/>
          <w:szCs w:val="21"/>
        </w:rPr>
        <w:t xml:space="preserve">  </w:t>
      </w:r>
      <w:r>
        <w:rPr>
          <w:rFonts w:ascii="Times New Roman" w:hAnsi="宋体"/>
          <w:szCs w:val="21"/>
        </w:rPr>
        <w:t xml:space="preserve">                                </w:t>
      </w:r>
      <w:r>
        <w:rPr>
          <w:rFonts w:hAnsi="宋体" w:hint="eastAsia"/>
          <w:sz w:val="22"/>
          <w:szCs w:val="22"/>
        </w:rPr>
        <w:t>[</w:t>
      </w:r>
      <w:r>
        <w:rPr>
          <w:rFonts w:hAnsi="宋体" w:hint="eastAsia"/>
          <w:sz w:val="22"/>
          <w:szCs w:val="22"/>
        </w:rPr>
        <w:t>货币单位：人民币元</w:t>
      </w:r>
      <w:r>
        <w:rPr>
          <w:rFonts w:hAnsi="宋体" w:hint="eastAsia"/>
          <w:sz w:val="22"/>
          <w:szCs w:val="22"/>
        </w:rPr>
        <w:t>]</w:t>
      </w:r>
    </w:p>
    <w:p w:rsidR="00B758B3" w:rsidRDefault="001F1A15">
      <w:pPr>
        <w:spacing w:line="360" w:lineRule="auto"/>
        <w:rPr>
          <w:rFonts w:hAnsi="宋体"/>
          <w:sz w:val="22"/>
          <w:szCs w:val="22"/>
        </w:rPr>
      </w:pPr>
      <w:r>
        <w:rPr>
          <w:rFonts w:hAnsi="宋体" w:hint="eastAsia"/>
          <w:sz w:val="22"/>
          <w:szCs w:val="22"/>
        </w:rPr>
        <w:t>项目名称：虎岗高速公路莞樟路收费站改造工程劳务分包（第二次）</w:t>
      </w:r>
    </w:p>
    <w:tbl>
      <w:tblPr>
        <w:tblW w:w="9634" w:type="dxa"/>
        <w:tblLayout w:type="fixed"/>
        <w:tblLook w:val="04A0" w:firstRow="1" w:lastRow="0" w:firstColumn="1" w:lastColumn="0" w:noHBand="0" w:noVBand="1"/>
      </w:tblPr>
      <w:tblGrid>
        <w:gridCol w:w="1074"/>
        <w:gridCol w:w="2465"/>
        <w:gridCol w:w="851"/>
        <w:gridCol w:w="992"/>
        <w:gridCol w:w="1276"/>
        <w:gridCol w:w="1706"/>
        <w:gridCol w:w="1270"/>
      </w:tblGrid>
      <w:tr w:rsidR="00B758B3">
        <w:trPr>
          <w:trHeight w:val="422"/>
        </w:trPr>
        <w:tc>
          <w:tcPr>
            <w:tcW w:w="1074" w:type="dxa"/>
            <w:tcBorders>
              <w:top w:val="single" w:sz="4" w:space="0" w:color="auto"/>
              <w:left w:val="single" w:sz="4" w:space="0" w:color="auto"/>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2465" w:type="dxa"/>
            <w:tcBorders>
              <w:top w:val="single" w:sz="4" w:space="0" w:color="auto"/>
              <w:left w:val="single" w:sz="4" w:space="0" w:color="auto"/>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rPr>
            </w:pPr>
            <w:r>
              <w:rPr>
                <w:rFonts w:ascii="仿宋" w:eastAsia="仿宋" w:hAnsi="仿宋" w:cs="宋体" w:hint="eastAsia"/>
                <w:kern w:val="0"/>
                <w:sz w:val="24"/>
              </w:rPr>
              <w:t>项目名称</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rPr>
            </w:pPr>
            <w:r>
              <w:rPr>
                <w:rFonts w:ascii="仿宋" w:eastAsia="仿宋" w:hAnsi="仿宋" w:cs="宋体" w:hint="eastAsia"/>
                <w:kern w:val="0"/>
                <w:sz w:val="24"/>
              </w:rPr>
              <w:t>工程量</w:t>
            </w:r>
          </w:p>
        </w:tc>
        <w:tc>
          <w:tcPr>
            <w:tcW w:w="1276" w:type="dxa"/>
            <w:tcBorders>
              <w:top w:val="single" w:sz="4" w:space="0" w:color="auto"/>
              <w:left w:val="nil"/>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highlight w:val="yellow"/>
              </w:rPr>
            </w:pPr>
            <w:r>
              <w:rPr>
                <w:rFonts w:ascii="宋体" w:hAnsi="宋体" w:cs="宋体" w:hint="eastAsia"/>
                <w:kern w:val="0"/>
                <w:sz w:val="24"/>
                <w:highlight w:val="yellow"/>
              </w:rPr>
              <w:t>最高限定单价</w:t>
            </w:r>
          </w:p>
        </w:tc>
        <w:tc>
          <w:tcPr>
            <w:tcW w:w="1706" w:type="dxa"/>
            <w:tcBorders>
              <w:top w:val="single" w:sz="4" w:space="0" w:color="auto"/>
              <w:left w:val="nil"/>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rPr>
            </w:pPr>
            <w:r>
              <w:rPr>
                <w:rFonts w:ascii="宋体" w:hAnsi="宋体" w:cs="宋体" w:hint="eastAsia"/>
                <w:kern w:val="0"/>
                <w:sz w:val="24"/>
              </w:rPr>
              <w:t>投标单价</w:t>
            </w:r>
          </w:p>
        </w:tc>
        <w:tc>
          <w:tcPr>
            <w:tcW w:w="1270" w:type="dxa"/>
            <w:tcBorders>
              <w:top w:val="single" w:sz="4" w:space="0" w:color="auto"/>
              <w:left w:val="single" w:sz="4" w:space="0" w:color="auto"/>
              <w:bottom w:val="single" w:sz="4" w:space="0" w:color="auto"/>
              <w:right w:val="single" w:sz="4" w:space="0" w:color="auto"/>
            </w:tcBorders>
            <w:shd w:val="clear" w:color="FFFFFF" w:fill="FFFFFF"/>
            <w:vAlign w:val="center"/>
          </w:tcPr>
          <w:p w:rsidR="00B758B3" w:rsidRDefault="001F1A15">
            <w:pPr>
              <w:widowControl/>
              <w:jc w:val="center"/>
              <w:rPr>
                <w:rFonts w:ascii="仿宋" w:eastAsia="仿宋" w:hAnsi="仿宋" w:cs="宋体"/>
                <w:kern w:val="0"/>
                <w:sz w:val="24"/>
              </w:rPr>
            </w:pPr>
            <w:r>
              <w:rPr>
                <w:rFonts w:ascii="仿宋" w:eastAsia="仿宋" w:hAnsi="仿宋" w:cs="宋体" w:hint="eastAsia"/>
                <w:kern w:val="0"/>
                <w:sz w:val="24"/>
              </w:rPr>
              <w:t>合价（元）</w:t>
            </w:r>
          </w:p>
        </w:tc>
      </w:tr>
      <w:tr w:rsidR="00B758B3">
        <w:trPr>
          <w:trHeight w:hRule="exact" w:val="454"/>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
                <w:bCs/>
                <w:color w:val="000000"/>
                <w:kern w:val="0"/>
                <w:szCs w:val="21"/>
              </w:rPr>
              <w:t>一、</w:t>
            </w:r>
            <w:r>
              <w:rPr>
                <w:rFonts w:asciiTheme="minorEastAsia" w:eastAsiaTheme="minorEastAsia" w:hAnsiTheme="minorEastAsia"/>
                <w:b/>
                <w:bCs/>
                <w:color w:val="000000"/>
                <w:kern w:val="0"/>
                <w:szCs w:val="21"/>
              </w:rPr>
              <w:t>路基</w:t>
            </w: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清理与掘除</w:t>
            </w:r>
          </w:p>
        </w:tc>
        <w:tc>
          <w:tcPr>
            <w:tcW w:w="851"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202-1-1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清理现场</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2288.8</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5.04</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挖除旧路面</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202-2-1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挖除水泥混凝土路面</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632"/>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202-2-1-2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挖除</w:t>
            </w:r>
            <w:r>
              <w:rPr>
                <w:rFonts w:ascii="宋体" w:hAnsi="宋体" w:cs="宋体" w:hint="eastAsia"/>
                <w:color w:val="000000"/>
                <w:kern w:val="0"/>
                <w:sz w:val="22"/>
                <w:szCs w:val="22"/>
              </w:rPr>
              <w:t>30cm</w:t>
            </w:r>
            <w:r>
              <w:rPr>
                <w:rFonts w:ascii="宋体" w:hAnsi="宋体" w:cs="宋体" w:hint="eastAsia"/>
                <w:color w:val="000000"/>
                <w:kern w:val="0"/>
                <w:sz w:val="22"/>
                <w:szCs w:val="22"/>
              </w:rPr>
              <w:t>厚水泥混凝土路面</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1.33</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 xml:space="preserve">35 </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203-1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路基挖方</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203-1-1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挖土方</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1585.7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4.49</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203-1-3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挖除非适用材料（不含淤泥）</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2377.8</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11.38</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路基填筑</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利用土方</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886.2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4.90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204-1-5</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借土填方</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2717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21.32</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204-1-7</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结构物台背回填</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204-1-7-3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回填石屑</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6.20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204-1-7-32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回填土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10.54</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204-1-11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换填碎石</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699.2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6.08</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205-1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软土地基处理</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205-1-2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软基垫层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205-1-2-1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砂、砂砾垫层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1144.4</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6.08</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205-1-15</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土工格栅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single" w:sz="4" w:space="0" w:color="auto"/>
              <w:left w:val="single" w:sz="4" w:space="0" w:color="auto"/>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205-1-15-2</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双向格栅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6240.5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4.47</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207-2</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排水沟</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single" w:sz="4" w:space="0" w:color="auto"/>
              <w:left w:val="single" w:sz="4" w:space="0" w:color="auto"/>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207-2-4</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现浇混凝土排水沟</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207-2-4-1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2528.2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1.30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01"/>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207-2-4-2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C20</w:t>
            </w:r>
            <w:r>
              <w:rPr>
                <w:rFonts w:ascii="宋体" w:hAnsi="宋体" w:cs="宋体" w:hint="eastAsia"/>
                <w:color w:val="000000"/>
                <w:kern w:val="0"/>
                <w:sz w:val="22"/>
                <w:szCs w:val="22"/>
              </w:rPr>
              <w:t>混凝土矩形盖板排水沟</w:t>
            </w:r>
            <w:r>
              <w:rPr>
                <w:rFonts w:ascii="宋体" w:hAnsi="宋体" w:cs="宋体" w:hint="eastAsia"/>
                <w:color w:val="000000"/>
                <w:kern w:val="0"/>
                <w:sz w:val="22"/>
                <w:szCs w:val="22"/>
              </w:rPr>
              <w:t>60*80</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168.1</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271.70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25"/>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207-2-4-3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C20</w:t>
            </w:r>
            <w:r>
              <w:rPr>
                <w:rFonts w:ascii="宋体" w:hAnsi="宋体" w:cs="宋体" w:hint="eastAsia"/>
                <w:color w:val="000000"/>
                <w:kern w:val="0"/>
                <w:sz w:val="22"/>
                <w:szCs w:val="22"/>
              </w:rPr>
              <w:t>混凝土矩形排水沟</w:t>
            </w:r>
            <w:r>
              <w:rPr>
                <w:rFonts w:ascii="宋体" w:hAnsi="宋体" w:cs="宋体" w:hint="eastAsia"/>
                <w:color w:val="000000"/>
                <w:kern w:val="0"/>
                <w:sz w:val="22"/>
                <w:szCs w:val="22"/>
              </w:rPr>
              <w:t>80*80</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240.84</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207-2-4-4</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挖基槽土方</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571.2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22.09</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207-2-4-5</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砂砾垫层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27.6</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50.00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208-1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植物护坡</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208-1-1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喷播草灌护坡</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1070</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11.43</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混凝土挡土墙</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209-3-1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挡墙混凝土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209-3-1-5</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C30</w:t>
            </w:r>
            <w:r>
              <w:rPr>
                <w:rFonts w:ascii="宋体" w:hAnsi="宋体" w:cs="宋体" w:hint="eastAsia"/>
                <w:color w:val="000000"/>
                <w:kern w:val="0"/>
                <w:sz w:val="22"/>
                <w:szCs w:val="22"/>
              </w:rPr>
              <w:t>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1563.5</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452.06</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209-3-2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挡墙钢筋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209-3-2-1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普通钢筋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6445.5</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1.31</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209-4</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挡土墙基础垫层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209-4-2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挡土墙基础碎石垫层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1026.8</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6.08</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9634" w:type="dxa"/>
            <w:gridSpan w:val="7"/>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仿宋" w:eastAsia="仿宋" w:hAnsi="仿宋" w:cs="宋体"/>
                <w:b/>
                <w:bCs/>
                <w:color w:val="000000"/>
                <w:kern w:val="0"/>
                <w:sz w:val="24"/>
              </w:rPr>
            </w:pPr>
            <w:r>
              <w:rPr>
                <w:rFonts w:ascii="宋体" w:hAnsi="宋体" w:cs="宋体" w:hint="eastAsia"/>
                <w:b/>
                <w:bCs/>
                <w:color w:val="000000"/>
                <w:kern w:val="0"/>
                <w:sz w:val="22"/>
                <w:szCs w:val="22"/>
              </w:rPr>
              <w:t>二、路面</w:t>
            </w: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302-1-1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碎石垫层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302-1-1-1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厚</w:t>
            </w:r>
            <w:r>
              <w:rPr>
                <w:rFonts w:ascii="宋体" w:hAnsi="宋体" w:cs="宋体" w:hint="eastAsia"/>
                <w:color w:val="000000"/>
                <w:kern w:val="0"/>
                <w:sz w:val="22"/>
                <w:szCs w:val="22"/>
              </w:rPr>
              <w:t>150mm</w:t>
            </w:r>
            <w:r>
              <w:rPr>
                <w:rFonts w:ascii="宋体" w:hAnsi="宋体" w:cs="宋体" w:hint="eastAsia"/>
                <w:color w:val="000000"/>
                <w:kern w:val="0"/>
                <w:sz w:val="22"/>
                <w:szCs w:val="22"/>
              </w:rPr>
              <w:t>以内</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3000</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1.10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16"/>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304-3</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水泥稳定土底基层、基层（按体积计）</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single" w:sz="4" w:space="0" w:color="auto"/>
              <w:left w:val="single" w:sz="4" w:space="0" w:color="auto"/>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69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304-3-1</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r>
              <w:rPr>
                <w:rFonts w:ascii="宋体" w:hAnsi="宋体" w:cs="宋体" w:hint="eastAsia"/>
                <w:color w:val="000000"/>
                <w:kern w:val="0"/>
                <w:sz w:val="22"/>
                <w:szCs w:val="22"/>
              </w:rPr>
              <w:t>水泥含量稳定土基层（按体积计）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936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55.39</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普通水泥混凝土面板</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2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312-1-1</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普通水泥混凝土面板（按体积计）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1023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55.29</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312-2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混凝土路面钢筋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312-2-2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HRB335</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17593.5</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0.79</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314-6</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路肩、中央分隔带排水沟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314-6-3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级配碎石</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75.7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19.45</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314-6-4</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土工布（膜）</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846.2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3.00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9634" w:type="dxa"/>
            <w:gridSpan w:val="7"/>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仿宋" w:eastAsia="仿宋" w:hAnsi="仿宋" w:cs="宋体"/>
                <w:b/>
                <w:bCs/>
                <w:color w:val="000000"/>
                <w:kern w:val="0"/>
                <w:sz w:val="24"/>
              </w:rPr>
            </w:pPr>
            <w:r>
              <w:rPr>
                <w:rFonts w:ascii="宋体" w:hAnsi="宋体" w:cs="宋体" w:hint="eastAsia"/>
                <w:b/>
                <w:bCs/>
                <w:color w:val="000000"/>
                <w:kern w:val="0"/>
                <w:sz w:val="22"/>
                <w:szCs w:val="22"/>
              </w:rPr>
              <w:t>三、桥梁、涵洞工程</w:t>
            </w: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涵基开挖</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37.93</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34.43</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涵洞基础垫层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422-2-2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碎石垫层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9.51</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60.46</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涵管、涵身混凝土基础</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422-3-1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C15</w:t>
            </w:r>
            <w:r>
              <w:rPr>
                <w:rFonts w:ascii="宋体" w:hAnsi="宋体" w:cs="宋体" w:hint="eastAsia"/>
                <w:color w:val="000000"/>
                <w:kern w:val="0"/>
                <w:sz w:val="22"/>
                <w:szCs w:val="22"/>
              </w:rPr>
              <w:t>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1.534</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91.92</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422-3-2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C20</w:t>
            </w:r>
            <w:r>
              <w:rPr>
                <w:rFonts w:ascii="宋体" w:hAnsi="宋体" w:cs="宋体" w:hint="eastAsia"/>
                <w:color w:val="000000"/>
                <w:kern w:val="0"/>
                <w:sz w:val="22"/>
                <w:szCs w:val="22"/>
              </w:rPr>
              <w:t>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1.89</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91.53</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箱涵涵身</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现浇箱涵混凝土涵身</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422-12-1-1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现浇箱涵钢筋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3561.38</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2.51</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422-12-1-2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C35</w:t>
            </w:r>
            <w:r>
              <w:rPr>
                <w:rFonts w:ascii="宋体" w:hAnsi="宋体" w:cs="宋体" w:hint="eastAsia"/>
                <w:color w:val="000000"/>
                <w:kern w:val="0"/>
                <w:sz w:val="22"/>
                <w:szCs w:val="22"/>
              </w:rPr>
              <w:t>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18.68</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499.68</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台帽、帽石、护栏基座</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69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422-13-1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台帽、帽石、护栏基座混凝土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422-13-1-1</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C35</w:t>
            </w:r>
            <w:r>
              <w:rPr>
                <w:rFonts w:ascii="宋体" w:hAnsi="宋体" w:cs="宋体" w:hint="eastAsia"/>
                <w:color w:val="000000"/>
                <w:kern w:val="0"/>
                <w:sz w:val="22"/>
                <w:szCs w:val="22"/>
              </w:rPr>
              <w:t>混凝土</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0.66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359.09</w:t>
            </w:r>
          </w:p>
        </w:tc>
        <w:tc>
          <w:tcPr>
            <w:tcW w:w="1706" w:type="dxa"/>
            <w:tcBorders>
              <w:top w:val="single" w:sz="4" w:space="0" w:color="auto"/>
              <w:left w:val="single" w:sz="4" w:space="0" w:color="auto"/>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16"/>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422-13-2</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台帽、帽石、护栏基座钢筋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281.79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1.31</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9634" w:type="dxa"/>
            <w:gridSpan w:val="7"/>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仿宋" w:eastAsia="仿宋" w:hAnsi="仿宋" w:cs="宋体"/>
                <w:b/>
                <w:bCs/>
                <w:color w:val="000000"/>
                <w:kern w:val="0"/>
                <w:sz w:val="24"/>
              </w:rPr>
            </w:pPr>
            <w:r>
              <w:rPr>
                <w:rFonts w:ascii="宋体" w:hAnsi="宋体" w:cs="宋体" w:hint="eastAsia"/>
                <w:b/>
                <w:bCs/>
                <w:color w:val="000000"/>
                <w:kern w:val="0"/>
                <w:sz w:val="22"/>
                <w:szCs w:val="22"/>
              </w:rPr>
              <w:t>四、交通安全设施</w:t>
            </w: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混凝土护栏</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现浇混凝土护栏</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602-1-1-1</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护栏现浇混凝土钢筋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21214.1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1.55</w:t>
            </w:r>
          </w:p>
        </w:tc>
        <w:tc>
          <w:tcPr>
            <w:tcW w:w="1706" w:type="dxa"/>
            <w:tcBorders>
              <w:top w:val="single" w:sz="4" w:space="0" w:color="auto"/>
              <w:left w:val="single" w:sz="4" w:space="0" w:color="auto"/>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602-1-1-2</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C20</w:t>
            </w:r>
            <w:r>
              <w:rPr>
                <w:rFonts w:ascii="宋体" w:hAnsi="宋体" w:cs="宋体" w:hint="eastAsia"/>
                <w:color w:val="000000"/>
                <w:kern w:val="0"/>
                <w:sz w:val="22"/>
                <w:szCs w:val="22"/>
              </w:rPr>
              <w:t>现浇混凝土</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374.35</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预制安装混凝土护栏</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预制混凝土护栏</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602-1-2-1-1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预制钢筋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kg</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982.52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2.36</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602-1-2-1-3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C25</w:t>
            </w:r>
            <w:r>
              <w:rPr>
                <w:rFonts w:ascii="宋体" w:hAnsi="宋体" w:cs="宋体" w:hint="eastAsia"/>
                <w:color w:val="000000"/>
                <w:kern w:val="0"/>
                <w:sz w:val="22"/>
                <w:szCs w:val="22"/>
              </w:rPr>
              <w:t>预制混凝土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1346.04</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602-1-2-3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安装混凝土护栏</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260.00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19"/>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604-1-1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110X170+110X60</w:t>
            </w:r>
            <w:r>
              <w:rPr>
                <w:rFonts w:ascii="宋体" w:hAnsi="宋体" w:cs="宋体" w:hint="eastAsia"/>
                <w:color w:val="000000"/>
                <w:kern w:val="0"/>
                <w:sz w:val="22"/>
                <w:szCs w:val="22"/>
              </w:rPr>
              <w:t>收费岛（</w:t>
            </w:r>
            <w:r>
              <w:rPr>
                <w:rFonts w:ascii="宋体" w:hAnsi="宋体" w:cs="宋体" w:hint="eastAsia"/>
                <w:color w:val="000000"/>
                <w:kern w:val="0"/>
                <w:sz w:val="22"/>
                <w:szCs w:val="22"/>
              </w:rPr>
              <w:t>ETC</w:t>
            </w:r>
            <w:r>
              <w:rPr>
                <w:rFonts w:ascii="宋体" w:hAnsi="宋体" w:cs="宋体" w:hint="eastAsia"/>
                <w:color w:val="000000"/>
                <w:kern w:val="0"/>
                <w:sz w:val="22"/>
                <w:szCs w:val="22"/>
              </w:rPr>
              <w:t>专用标志）</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块</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2510.00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604-1-2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110X240</w:t>
            </w:r>
            <w:r>
              <w:rPr>
                <w:rFonts w:ascii="宋体" w:hAnsi="宋体" w:cs="宋体" w:hint="eastAsia"/>
                <w:color w:val="000000"/>
                <w:kern w:val="0"/>
                <w:sz w:val="22"/>
                <w:szCs w:val="22"/>
              </w:rPr>
              <w:t>收费岛（</w:t>
            </w:r>
            <w:r>
              <w:rPr>
                <w:rFonts w:ascii="宋体" w:hAnsi="宋体" w:cs="宋体" w:hint="eastAsia"/>
                <w:color w:val="000000"/>
                <w:kern w:val="0"/>
                <w:sz w:val="22"/>
                <w:szCs w:val="22"/>
              </w:rPr>
              <w:t>ETC</w:t>
            </w:r>
            <w:r>
              <w:rPr>
                <w:rFonts w:ascii="宋体" w:hAnsi="宋体" w:cs="宋体" w:hint="eastAsia"/>
                <w:color w:val="000000"/>
                <w:kern w:val="0"/>
                <w:sz w:val="22"/>
                <w:szCs w:val="22"/>
              </w:rPr>
              <w:t>、</w:t>
            </w:r>
            <w:r>
              <w:rPr>
                <w:rFonts w:ascii="宋体" w:hAnsi="宋体" w:cs="宋体" w:hint="eastAsia"/>
                <w:color w:val="000000"/>
                <w:kern w:val="0"/>
                <w:sz w:val="22"/>
                <w:szCs w:val="22"/>
              </w:rPr>
              <w:t>MTC</w:t>
            </w:r>
            <w:r>
              <w:rPr>
                <w:rFonts w:ascii="宋体" w:hAnsi="宋体" w:cs="宋体" w:hint="eastAsia"/>
                <w:color w:val="000000"/>
                <w:kern w:val="0"/>
                <w:sz w:val="22"/>
                <w:szCs w:val="22"/>
              </w:rPr>
              <w:t>专用标志）</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块</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3480.00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1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604-1-3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ETC</w:t>
            </w:r>
            <w:r>
              <w:rPr>
                <w:rFonts w:ascii="宋体" w:hAnsi="宋体" w:cs="宋体" w:hint="eastAsia"/>
                <w:color w:val="000000"/>
                <w:kern w:val="0"/>
                <w:sz w:val="22"/>
                <w:szCs w:val="22"/>
              </w:rPr>
              <w:t>指示标志（更换贴膜）</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块</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18.50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热熔型涂料路面标线</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605-1-1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普通型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304</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8.62</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反光型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426</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16.04</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605-1-3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突起型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72.5</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37.45</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605-1-4</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振动</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37.44</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605-1-45</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彩色铺装标线</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55.25</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605-8</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轮廓标</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605-8-1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ETC</w:t>
            </w:r>
            <w:r>
              <w:rPr>
                <w:rFonts w:ascii="宋体" w:hAnsi="宋体" w:cs="宋体" w:hint="eastAsia"/>
                <w:color w:val="000000"/>
                <w:kern w:val="0"/>
                <w:sz w:val="22"/>
                <w:szCs w:val="22"/>
              </w:rPr>
              <w:t>车道警示柱</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17.88</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9634" w:type="dxa"/>
            <w:gridSpan w:val="7"/>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仿宋" w:eastAsia="仿宋" w:hAnsi="仿宋" w:cs="宋体"/>
                <w:b/>
                <w:bCs/>
                <w:color w:val="000000"/>
                <w:kern w:val="0"/>
                <w:sz w:val="24"/>
              </w:rPr>
            </w:pPr>
            <w:r>
              <w:rPr>
                <w:rFonts w:ascii="宋体" w:hAnsi="宋体" w:cs="宋体" w:hint="eastAsia"/>
                <w:b/>
                <w:bCs/>
                <w:color w:val="000000"/>
                <w:kern w:val="0"/>
                <w:sz w:val="22"/>
                <w:szCs w:val="22"/>
              </w:rPr>
              <w:t>五、机电工程</w:t>
            </w: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新建收费岛</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454"/>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803-1-1</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挖基础土方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3.03</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20"/>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现浇收费岛混凝土</w:t>
            </w:r>
            <w:r>
              <w:rPr>
                <w:rFonts w:ascii="宋体" w:hAnsi="宋体" w:cs="宋体" w:hint="eastAsia"/>
                <w:color w:val="000000"/>
                <w:kern w:val="0"/>
                <w:sz w:val="22"/>
                <w:szCs w:val="22"/>
              </w:rPr>
              <w:t>C40</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16.546</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109.03</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14"/>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现浇收费岛混凝土钢筋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t</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0.304</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1677.63</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803-1-4</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碎石基层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37.17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17.78</w:t>
            </w:r>
          </w:p>
        </w:tc>
        <w:tc>
          <w:tcPr>
            <w:tcW w:w="1706" w:type="dxa"/>
            <w:tcBorders>
              <w:top w:val="single" w:sz="4" w:space="0" w:color="auto"/>
              <w:left w:val="single" w:sz="4" w:space="0" w:color="auto"/>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803-1-5</w:t>
            </w:r>
          </w:p>
        </w:tc>
        <w:tc>
          <w:tcPr>
            <w:tcW w:w="2465" w:type="dxa"/>
            <w:tcBorders>
              <w:top w:val="single" w:sz="4" w:space="0" w:color="auto"/>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r>
              <w:rPr>
                <w:rFonts w:ascii="宋体" w:hAnsi="宋体" w:cs="宋体" w:hint="eastAsia"/>
                <w:color w:val="000000"/>
                <w:kern w:val="0"/>
                <w:sz w:val="22"/>
                <w:szCs w:val="22"/>
              </w:rPr>
              <w:t>厚</w:t>
            </w:r>
            <w:r>
              <w:rPr>
                <w:rFonts w:ascii="宋体" w:hAnsi="宋体" w:cs="宋体" w:hint="eastAsia"/>
                <w:color w:val="000000"/>
                <w:kern w:val="0"/>
                <w:sz w:val="22"/>
                <w:szCs w:val="22"/>
              </w:rPr>
              <w:t>300*300</w:t>
            </w:r>
            <w:r>
              <w:rPr>
                <w:rFonts w:ascii="宋体" w:hAnsi="宋体" w:cs="宋体" w:hint="eastAsia"/>
                <w:color w:val="000000"/>
                <w:kern w:val="0"/>
                <w:sz w:val="22"/>
                <w:szCs w:val="22"/>
              </w:rPr>
              <w:t>防滑砖</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46.468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106.22</w:t>
            </w:r>
          </w:p>
        </w:tc>
        <w:tc>
          <w:tcPr>
            <w:tcW w:w="1706" w:type="dxa"/>
            <w:tcBorders>
              <w:top w:val="single" w:sz="4" w:space="0" w:color="auto"/>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00"/>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803-1-6</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新建岛头、岛尾混凝土</w:t>
            </w:r>
            <w:r>
              <w:rPr>
                <w:rFonts w:ascii="宋体" w:hAnsi="宋体" w:cs="宋体" w:hint="eastAsia"/>
                <w:color w:val="000000"/>
                <w:kern w:val="0"/>
                <w:sz w:val="22"/>
                <w:szCs w:val="22"/>
              </w:rPr>
              <w:t>C40</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15.27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109.17</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23"/>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803-1-7</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新建岛头、岛尾混凝土钢筋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t</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0.531</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1679.85</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收费岛拆除</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699"/>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803-2-1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拆除收费岛钢筋混凝土</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31.816</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105.26</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709"/>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803-2-2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拆除收费岛防滑砖面层</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m3</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4.647</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34.65</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收费岛附属工程</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highlight w:val="yellow"/>
              </w:rPr>
            </w:pP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567"/>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803-3-1</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φ</w:t>
            </w:r>
            <w:r>
              <w:rPr>
                <w:rFonts w:ascii="宋体" w:hAnsi="宋体" w:cs="宋体" w:hint="eastAsia"/>
                <w:color w:val="000000"/>
                <w:kern w:val="0"/>
                <w:sz w:val="22"/>
                <w:szCs w:val="22"/>
              </w:rPr>
              <w:t>60</w:t>
            </w:r>
            <w:r>
              <w:rPr>
                <w:rFonts w:ascii="宋体" w:hAnsi="宋体" w:cs="宋体" w:hint="eastAsia"/>
                <w:color w:val="000000"/>
                <w:kern w:val="0"/>
                <w:sz w:val="22"/>
                <w:szCs w:val="22"/>
              </w:rPr>
              <w:t>×</w:t>
            </w:r>
            <w:r>
              <w:rPr>
                <w:rFonts w:ascii="宋体" w:hAnsi="宋体" w:cs="宋体" w:hint="eastAsia"/>
                <w:color w:val="000000"/>
                <w:kern w:val="0"/>
                <w:sz w:val="22"/>
                <w:szCs w:val="22"/>
              </w:rPr>
              <w:t>3.0</w:t>
            </w:r>
            <w:r>
              <w:rPr>
                <w:rFonts w:ascii="宋体" w:hAnsi="宋体" w:cs="宋体" w:hint="eastAsia"/>
                <w:color w:val="000000"/>
                <w:kern w:val="0"/>
                <w:sz w:val="22"/>
                <w:szCs w:val="22"/>
              </w:rPr>
              <w:t>镀锌焊接钢管</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500</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27.87</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454"/>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803-3-2</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人井</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3429.50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454"/>
        </w:trPr>
        <w:tc>
          <w:tcPr>
            <w:tcW w:w="1074" w:type="dxa"/>
            <w:tcBorders>
              <w:top w:val="nil"/>
              <w:left w:val="single" w:sz="4" w:space="0" w:color="auto"/>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803-3-3</w:t>
            </w:r>
          </w:p>
        </w:tc>
        <w:tc>
          <w:tcPr>
            <w:tcW w:w="2465" w:type="dxa"/>
            <w:tcBorders>
              <w:top w:val="nil"/>
              <w:left w:val="nil"/>
              <w:bottom w:val="single" w:sz="4" w:space="0" w:color="auto"/>
              <w:right w:val="single" w:sz="4" w:space="0" w:color="auto"/>
            </w:tcBorders>
            <w:shd w:val="clear" w:color="auto" w:fill="auto"/>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集水井</w:t>
            </w:r>
          </w:p>
        </w:tc>
        <w:tc>
          <w:tcPr>
            <w:tcW w:w="851"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992"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highlight w:val="yellow"/>
              </w:rPr>
            </w:pPr>
            <w:r>
              <w:rPr>
                <w:rFonts w:hint="eastAsia"/>
                <w:color w:val="000000"/>
                <w:sz w:val="22"/>
                <w:szCs w:val="22"/>
                <w:highlight w:val="yellow"/>
              </w:rPr>
              <w:t>640.00</w:t>
            </w:r>
          </w:p>
        </w:tc>
        <w:tc>
          <w:tcPr>
            <w:tcW w:w="1706" w:type="dxa"/>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r>
      <w:tr w:rsidR="00B758B3">
        <w:trPr>
          <w:trHeight w:hRule="exact" w:val="454"/>
        </w:trPr>
        <w:tc>
          <w:tcPr>
            <w:tcW w:w="5382" w:type="dxa"/>
            <w:gridSpan w:val="4"/>
            <w:vMerge w:val="restart"/>
            <w:tcBorders>
              <w:top w:val="nil"/>
              <w:left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kern w:val="0"/>
                <w:sz w:val="24"/>
              </w:rPr>
              <w:t>合计（含税</w:t>
            </w:r>
            <w:r>
              <w:rPr>
                <w:rFonts w:ascii="宋体" w:hAnsi="宋体" w:cs="宋体" w:hint="eastAsia"/>
                <w:kern w:val="0"/>
                <w:sz w:val="24"/>
              </w:rPr>
              <w:t>)</w:t>
            </w:r>
            <w:r>
              <w:rPr>
                <w:rFonts w:ascii="宋体" w:hAnsi="宋体" w:cs="宋体" w:hint="eastAsia"/>
                <w:kern w:val="0"/>
                <w:sz w:val="24"/>
              </w:rPr>
              <w:t>元</w:t>
            </w: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小写</w:t>
            </w:r>
          </w:p>
        </w:tc>
        <w:tc>
          <w:tcPr>
            <w:tcW w:w="2976" w:type="dxa"/>
            <w:gridSpan w:val="2"/>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r>
      <w:tr w:rsidR="00B758B3">
        <w:trPr>
          <w:trHeight w:hRule="exact" w:val="454"/>
        </w:trPr>
        <w:tc>
          <w:tcPr>
            <w:tcW w:w="5382" w:type="dxa"/>
            <w:gridSpan w:val="4"/>
            <w:vMerge/>
            <w:tcBorders>
              <w:left w:val="single" w:sz="4" w:space="0" w:color="auto"/>
              <w:bottom w:val="single" w:sz="4" w:space="0" w:color="auto"/>
              <w:right w:val="single" w:sz="4" w:space="0" w:color="auto"/>
            </w:tcBorders>
            <w:shd w:val="clear" w:color="auto" w:fill="auto"/>
            <w:noWrap/>
            <w:vAlign w:val="center"/>
          </w:tcPr>
          <w:p w:rsidR="00B758B3" w:rsidRDefault="00B758B3">
            <w:pPr>
              <w:widowControl/>
              <w:jc w:val="center"/>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B758B3" w:rsidRDefault="001F1A15">
            <w:pPr>
              <w:widowControl/>
              <w:jc w:val="center"/>
              <w:rPr>
                <w:rFonts w:ascii="宋体" w:hAnsi="宋体" w:cs="宋体"/>
                <w:color w:val="000000"/>
                <w:kern w:val="0"/>
                <w:sz w:val="22"/>
                <w:szCs w:val="22"/>
              </w:rPr>
            </w:pPr>
            <w:r>
              <w:rPr>
                <w:rFonts w:ascii="宋体" w:hAnsi="宋体" w:cs="宋体" w:hint="eastAsia"/>
                <w:color w:val="000000"/>
                <w:kern w:val="0"/>
                <w:sz w:val="22"/>
                <w:szCs w:val="22"/>
              </w:rPr>
              <w:t>大写</w:t>
            </w:r>
          </w:p>
        </w:tc>
        <w:tc>
          <w:tcPr>
            <w:tcW w:w="2976" w:type="dxa"/>
            <w:gridSpan w:val="2"/>
            <w:tcBorders>
              <w:top w:val="nil"/>
              <w:left w:val="nil"/>
              <w:bottom w:val="single" w:sz="4" w:space="0" w:color="auto"/>
              <w:right w:val="single" w:sz="4" w:space="0" w:color="auto"/>
            </w:tcBorders>
          </w:tcPr>
          <w:p w:rsidR="00B758B3" w:rsidRDefault="00B758B3">
            <w:pPr>
              <w:widowControl/>
              <w:jc w:val="center"/>
              <w:rPr>
                <w:rFonts w:ascii="宋体" w:hAnsi="宋体" w:cs="宋体"/>
                <w:color w:val="000000"/>
                <w:kern w:val="0"/>
                <w:sz w:val="22"/>
                <w:szCs w:val="22"/>
              </w:rPr>
            </w:pPr>
          </w:p>
        </w:tc>
      </w:tr>
    </w:tbl>
    <w:p w:rsidR="00B758B3" w:rsidRDefault="00B758B3">
      <w:pPr>
        <w:spacing w:after="60" w:line="340" w:lineRule="exact"/>
        <w:ind w:left="883" w:hangingChars="400" w:hanging="883"/>
        <w:rPr>
          <w:rFonts w:ascii="Times New Roman" w:hAnsi="宋体"/>
          <w:b/>
          <w:bCs/>
          <w:sz w:val="22"/>
          <w:szCs w:val="22"/>
        </w:rPr>
      </w:pPr>
    </w:p>
    <w:p w:rsidR="00B758B3" w:rsidRDefault="001F1A15">
      <w:pPr>
        <w:spacing w:line="360" w:lineRule="exact"/>
        <w:ind w:firstLineChars="298" w:firstLine="658"/>
        <w:rPr>
          <w:rFonts w:ascii="仿宋_GB2312" w:eastAsia="仿宋_GB2312" w:hAnsi="仿宋_GB2312" w:cs="仿宋_GB2312"/>
          <w:sz w:val="24"/>
        </w:rPr>
      </w:pPr>
      <w:r>
        <w:rPr>
          <w:rFonts w:ascii="Times New Roman" w:hAnsi="宋体"/>
          <w:b/>
          <w:bCs/>
          <w:sz w:val="22"/>
          <w:szCs w:val="22"/>
        </w:rPr>
        <w:t>注：</w:t>
      </w:r>
      <w:r>
        <w:rPr>
          <w:rFonts w:ascii="仿宋_GB2312" w:eastAsia="仿宋_GB2312" w:hAnsi="仿宋_GB2312" w:cs="仿宋_GB2312" w:hint="eastAsia"/>
          <w:sz w:val="24"/>
        </w:rPr>
        <w:t>1</w:t>
      </w:r>
      <w:r>
        <w:rPr>
          <w:rFonts w:ascii="仿宋_GB2312" w:eastAsia="仿宋_GB2312" w:hAnsi="仿宋_GB2312" w:cs="仿宋_GB2312" w:hint="eastAsia"/>
          <w:sz w:val="24"/>
        </w:rPr>
        <w:t>、本工程采用劳务分包方式，报价包含除甲供材料外所有为实施工程而发生的全部费用，包括但不限于增值税专用发票税金（</w:t>
      </w:r>
      <w:r>
        <w:rPr>
          <w:rFonts w:ascii="仿宋_GB2312" w:eastAsia="仿宋_GB2312" w:hAnsi="仿宋_GB2312" w:cs="仿宋_GB2312" w:hint="eastAsia"/>
          <w:sz w:val="24"/>
        </w:rPr>
        <w:t>3%</w:t>
      </w:r>
      <w:r>
        <w:rPr>
          <w:rFonts w:ascii="仿宋_GB2312" w:eastAsia="仿宋_GB2312" w:hAnsi="仿宋_GB2312" w:cs="仿宋_GB2312" w:hint="eastAsia"/>
          <w:sz w:val="24"/>
        </w:rPr>
        <w:t>）、施工劳务费、材料二次搬运费、冬雨季施工费、机械设备使用及维护费、环境保护费、保险、管理、利润、安全文明施工措施维护费（甲方提供水马、交通锥、交通标志牌，投标人负责摆放和维护）等所有费用，投标人需考虑人工上涨的因素，本项目合同工程量单价在合同履行过程中不作任何调整；</w:t>
      </w:r>
    </w:p>
    <w:p w:rsidR="00B758B3" w:rsidRDefault="001F1A15">
      <w:pPr>
        <w:spacing w:line="360" w:lineRule="exact"/>
        <w:ind w:firstLineChars="298" w:firstLine="715"/>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、甲供材料：模板、混凝土、钢筋、</w:t>
      </w:r>
      <w:r>
        <w:rPr>
          <w:rFonts w:ascii="仿宋_GB2312" w:eastAsia="仿宋_GB2312" w:hAnsi="仿宋_GB2312" w:cs="仿宋_GB2312" w:hint="eastAsia"/>
          <w:sz w:val="24"/>
        </w:rPr>
        <w:t>PVC</w:t>
      </w:r>
      <w:r>
        <w:rPr>
          <w:rFonts w:ascii="仿宋_GB2312" w:eastAsia="仿宋_GB2312" w:hAnsi="仿宋_GB2312" w:cs="仿宋_GB2312" w:hint="eastAsia"/>
          <w:sz w:val="24"/>
        </w:rPr>
        <w:t>管、标线涂料、砂石、钢管立柱、波型钢板；</w:t>
      </w:r>
    </w:p>
    <w:p w:rsidR="00B758B3" w:rsidRDefault="001F1A15">
      <w:pPr>
        <w:spacing w:line="360" w:lineRule="exact"/>
        <w:ind w:firstLineChars="298" w:firstLine="715"/>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、投标人需按采购人的要求和国家相关规范施工</w:t>
      </w:r>
      <w:r>
        <w:rPr>
          <w:rFonts w:ascii="仿宋_GB2312" w:eastAsia="仿宋_GB2312" w:hAnsi="仿宋_GB2312" w:cs="仿宋_GB2312" w:hint="eastAsia"/>
          <w:sz w:val="24"/>
        </w:rPr>
        <w:t>；</w:t>
      </w:r>
    </w:p>
    <w:p w:rsidR="00B758B3" w:rsidRDefault="001F1A15">
      <w:pPr>
        <w:spacing w:line="360" w:lineRule="exact"/>
        <w:ind w:firstLineChars="298" w:firstLine="715"/>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、本次工程量为暂定量，最终以甲乙双方确认的实际数量为准（结算时单价不作调整）；</w:t>
      </w:r>
    </w:p>
    <w:p w:rsidR="00B758B3" w:rsidRDefault="001F1A15">
      <w:pPr>
        <w:spacing w:line="360" w:lineRule="exact"/>
        <w:ind w:firstLineChars="298" w:firstLine="715"/>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、本工程投标报价不得超过</w:t>
      </w:r>
      <w:r>
        <w:rPr>
          <w:rFonts w:ascii="仿宋_GB2312" w:eastAsia="仿宋_GB2312" w:hAnsi="仿宋_GB2312" w:cs="仿宋_GB2312" w:hint="eastAsia"/>
          <w:sz w:val="24"/>
        </w:rPr>
        <w:t>1345440.00</w:t>
      </w:r>
      <w:r>
        <w:rPr>
          <w:rFonts w:ascii="仿宋_GB2312" w:eastAsia="仿宋_GB2312" w:hAnsi="仿宋_GB2312" w:cs="仿宋_GB2312" w:hint="eastAsia"/>
          <w:sz w:val="24"/>
        </w:rPr>
        <w:t>元，否则按废标处理；</w:t>
      </w:r>
    </w:p>
    <w:p w:rsidR="00B758B3" w:rsidRDefault="001F1A15">
      <w:pPr>
        <w:spacing w:line="360" w:lineRule="exact"/>
        <w:ind w:firstLineChars="298" w:firstLine="715"/>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、投标总价大小写应保持一致，投标总价大小写不一致时以大写为准。；</w:t>
      </w:r>
    </w:p>
    <w:p w:rsidR="00B758B3" w:rsidRDefault="001F1A15">
      <w:pPr>
        <w:spacing w:line="360" w:lineRule="exact"/>
        <w:ind w:firstLineChars="298" w:firstLine="715"/>
        <w:rPr>
          <w:rFonts w:ascii="宋体" w:hAnsi="宋体" w:cs="宋体"/>
          <w:b/>
          <w:bCs/>
          <w:sz w:val="22"/>
          <w:szCs w:val="22"/>
          <w:highlight w:val="yellow"/>
        </w:rPr>
      </w:pPr>
      <w:r>
        <w:rPr>
          <w:rFonts w:ascii="仿宋_GB2312" w:eastAsia="仿宋_GB2312" w:hAnsi="仿宋_GB2312" w:cs="仿宋_GB2312" w:hint="eastAsia"/>
          <w:sz w:val="24"/>
          <w:highlight w:val="yellow"/>
        </w:rPr>
        <w:t>7</w:t>
      </w:r>
      <w:r>
        <w:rPr>
          <w:rFonts w:ascii="仿宋_GB2312" w:eastAsia="仿宋_GB2312" w:hAnsi="仿宋_GB2312" w:cs="仿宋_GB2312" w:hint="eastAsia"/>
          <w:sz w:val="24"/>
          <w:highlight w:val="yellow"/>
        </w:rPr>
        <w:t>、以上各分项的投标单价不得超过所属的最高限定单价。</w:t>
      </w:r>
    </w:p>
    <w:p w:rsidR="00B758B3" w:rsidRDefault="001F1A15">
      <w:pPr>
        <w:pStyle w:val="25"/>
        <w:spacing w:line="360" w:lineRule="exact"/>
        <w:ind w:firstLineChars="1600" w:firstLine="3520"/>
        <w:rPr>
          <w:rFonts w:ascii="Times New Roman" w:eastAsia="宋体" w:hAnsi="Times New Roman"/>
          <w:sz w:val="22"/>
          <w:szCs w:val="22"/>
        </w:rPr>
      </w:pPr>
      <w:r>
        <w:rPr>
          <w:rFonts w:ascii="Times New Roman" w:eastAsia="宋体" w:hAnsi="Times New Roman"/>
          <w:sz w:val="22"/>
          <w:szCs w:val="22"/>
        </w:rPr>
        <w:t>投标人名称（公章）：</w:t>
      </w:r>
    </w:p>
    <w:p w:rsidR="00B758B3" w:rsidRDefault="001F1A15">
      <w:pPr>
        <w:pStyle w:val="25"/>
        <w:spacing w:line="360" w:lineRule="exact"/>
        <w:ind w:firstLineChars="1600" w:firstLine="3520"/>
        <w:rPr>
          <w:rFonts w:ascii="Times New Roman" w:eastAsia="宋体" w:hAnsi="Times New Roman"/>
          <w:sz w:val="22"/>
          <w:szCs w:val="22"/>
        </w:rPr>
      </w:pPr>
      <w:r>
        <w:rPr>
          <w:rFonts w:ascii="Times New Roman" w:eastAsia="宋体" w:hAnsi="Times New Roman"/>
          <w:sz w:val="22"/>
          <w:szCs w:val="22"/>
        </w:rPr>
        <w:t>投标人法定代表人或授权代理人（</w:t>
      </w:r>
      <w:r>
        <w:rPr>
          <w:rFonts w:ascii="Times New Roman" w:eastAsia="宋体" w:hAnsi="Times New Roman" w:hint="eastAsia"/>
          <w:sz w:val="22"/>
          <w:szCs w:val="22"/>
        </w:rPr>
        <w:t>签名或盖章</w:t>
      </w:r>
      <w:r>
        <w:rPr>
          <w:rFonts w:ascii="Times New Roman" w:eastAsia="宋体" w:hAnsi="Times New Roman"/>
          <w:sz w:val="22"/>
          <w:szCs w:val="22"/>
        </w:rPr>
        <w:t>）：</w:t>
      </w:r>
    </w:p>
    <w:p w:rsidR="00B758B3" w:rsidRDefault="001F1A15">
      <w:pPr>
        <w:pStyle w:val="25"/>
        <w:spacing w:line="360" w:lineRule="exact"/>
        <w:ind w:firstLineChars="1600" w:firstLine="3520"/>
        <w:rPr>
          <w:rFonts w:ascii="Times New Roman" w:hAnsi="Times New Roman"/>
          <w:sz w:val="22"/>
          <w:szCs w:val="22"/>
        </w:rPr>
      </w:pPr>
      <w:r>
        <w:rPr>
          <w:rFonts w:ascii="Times New Roman" w:eastAsia="宋体" w:hAnsi="Times New Roman" w:hint="eastAsia"/>
          <w:sz w:val="22"/>
          <w:szCs w:val="22"/>
        </w:rPr>
        <w:t>日</w:t>
      </w:r>
      <w:r>
        <w:rPr>
          <w:rFonts w:ascii="Times New Roman" w:eastAsia="宋体" w:hAnsi="Times New Roman" w:hint="eastAsia"/>
          <w:sz w:val="22"/>
          <w:szCs w:val="22"/>
        </w:rPr>
        <w:t xml:space="preserve"> </w:t>
      </w:r>
      <w:r>
        <w:rPr>
          <w:rFonts w:ascii="Times New Roman" w:eastAsia="宋体" w:hAnsi="Times New Roman"/>
          <w:sz w:val="22"/>
          <w:szCs w:val="22"/>
        </w:rPr>
        <w:t xml:space="preserve"> </w:t>
      </w:r>
      <w:r>
        <w:rPr>
          <w:rFonts w:ascii="Times New Roman" w:eastAsia="宋体" w:hAnsi="Times New Roman"/>
          <w:sz w:val="22"/>
          <w:szCs w:val="22"/>
        </w:rPr>
        <w:t>期：</w:t>
      </w:r>
      <w:r>
        <w:rPr>
          <w:rFonts w:ascii="Times New Roman" w:hAnsi="Times New Roman"/>
          <w:sz w:val="22"/>
          <w:szCs w:val="22"/>
        </w:rPr>
        <w:br w:type="page"/>
      </w:r>
    </w:p>
    <w:p w:rsidR="00B758B3" w:rsidRDefault="001F1A15">
      <w:pPr>
        <w:pStyle w:val="3"/>
        <w:jc w:val="center"/>
        <w:rPr>
          <w:rFonts w:ascii="宋体" w:hAnsi="宋体"/>
          <w:b w:val="0"/>
          <w:sz w:val="21"/>
          <w:szCs w:val="21"/>
        </w:rPr>
      </w:pPr>
      <w:bookmarkStart w:id="174" w:name="_Toc45617983"/>
      <w:r>
        <w:rPr>
          <w:rFonts w:ascii="宋体" w:hAnsi="宋体" w:hint="eastAsia"/>
          <w:sz w:val="21"/>
          <w:szCs w:val="21"/>
          <w:lang w:val="en-US"/>
        </w:rPr>
        <w:lastRenderedPageBreak/>
        <w:t>3</w:t>
      </w:r>
      <w:r>
        <w:rPr>
          <w:rFonts w:ascii="宋体" w:hAnsi="宋体"/>
          <w:sz w:val="21"/>
          <w:szCs w:val="21"/>
        </w:rPr>
        <w:t>、承诺书</w:t>
      </w:r>
      <w:bookmarkEnd w:id="170"/>
      <w:bookmarkEnd w:id="171"/>
      <w:bookmarkEnd w:id="174"/>
      <w:r>
        <w:rPr>
          <w:rFonts w:ascii="宋体" w:hAnsi="宋体"/>
          <w:sz w:val="21"/>
          <w:szCs w:val="21"/>
        </w:rPr>
        <w:cr/>
      </w:r>
      <w:bookmarkEnd w:id="172"/>
    </w:p>
    <w:p w:rsidR="00B758B3" w:rsidRDefault="001F1A15">
      <w:pPr>
        <w:spacing w:line="560" w:lineRule="exact"/>
        <w:rPr>
          <w:rFonts w:ascii="宋体" w:hAnsi="宋体"/>
          <w:szCs w:val="21"/>
        </w:rPr>
      </w:pPr>
      <w:r>
        <w:rPr>
          <w:rFonts w:ascii="宋体" w:hAnsi="宋体" w:hint="eastAsia"/>
          <w:szCs w:val="21"/>
        </w:rPr>
        <w:t>致：</w:t>
      </w:r>
      <w:r>
        <w:rPr>
          <w:rFonts w:ascii="宋体" w:hint="eastAsia"/>
          <w:i/>
          <w:szCs w:val="21"/>
          <w:u w:val="single"/>
        </w:rPr>
        <w:t>（招标代理机构名称）</w:t>
      </w:r>
    </w:p>
    <w:p w:rsidR="00B758B3" w:rsidRDefault="001F1A15">
      <w:pPr>
        <w:spacing w:line="560" w:lineRule="exact"/>
        <w:ind w:firstLine="420"/>
        <w:rPr>
          <w:rFonts w:ascii="宋体" w:hAnsi="宋体"/>
          <w:szCs w:val="21"/>
        </w:rPr>
      </w:pPr>
      <w:r>
        <w:rPr>
          <w:rFonts w:ascii="宋体" w:hAnsi="宋体" w:hint="eastAsia"/>
          <w:szCs w:val="21"/>
        </w:rPr>
        <w:t>我方已完整阅读了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项目（项目编号：</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Cs w:val="21"/>
        </w:rPr>
        <w:cr/>
      </w:r>
    </w:p>
    <w:p w:rsidR="00B758B3" w:rsidRDefault="00B758B3">
      <w:pPr>
        <w:spacing w:line="360" w:lineRule="auto"/>
        <w:ind w:firstLine="420"/>
        <w:rPr>
          <w:rFonts w:ascii="宋体" w:hAnsi="宋体"/>
          <w:szCs w:val="21"/>
        </w:rPr>
      </w:pPr>
    </w:p>
    <w:p w:rsidR="00B758B3" w:rsidRDefault="00B758B3">
      <w:pPr>
        <w:spacing w:line="360" w:lineRule="auto"/>
        <w:ind w:firstLine="420"/>
        <w:rPr>
          <w:rFonts w:ascii="宋体" w:hAnsi="宋体"/>
          <w:szCs w:val="21"/>
        </w:rPr>
      </w:pPr>
    </w:p>
    <w:p w:rsidR="00B758B3" w:rsidRDefault="00B758B3">
      <w:pPr>
        <w:spacing w:line="360" w:lineRule="auto"/>
        <w:ind w:firstLine="420"/>
        <w:rPr>
          <w:rFonts w:ascii="宋体" w:hAnsi="宋体"/>
          <w:szCs w:val="21"/>
        </w:rPr>
      </w:pPr>
    </w:p>
    <w:p w:rsidR="00B758B3" w:rsidRDefault="001F1A15">
      <w:pPr>
        <w:spacing w:line="360" w:lineRule="auto"/>
        <w:ind w:firstLineChars="1800" w:firstLine="3780"/>
        <w:rPr>
          <w:rFonts w:ascii="宋体" w:hAnsi="宋体"/>
          <w:szCs w:val="21"/>
        </w:rPr>
      </w:pPr>
      <w:r>
        <w:rPr>
          <w:rFonts w:ascii="宋体" w:hAnsi="宋体" w:hint="eastAsia"/>
          <w:szCs w:val="21"/>
        </w:rPr>
        <w:t>投标人名称（公章）：</w:t>
      </w:r>
    </w:p>
    <w:p w:rsidR="00B758B3" w:rsidRDefault="00B758B3">
      <w:pPr>
        <w:pStyle w:val="aff"/>
        <w:spacing w:line="360" w:lineRule="auto"/>
        <w:ind w:firstLine="420"/>
        <w:jc w:val="right"/>
        <w:rPr>
          <w:rFonts w:hAnsi="宋体"/>
          <w:sz w:val="21"/>
          <w:szCs w:val="21"/>
        </w:rPr>
      </w:pPr>
    </w:p>
    <w:p w:rsidR="00B758B3" w:rsidRDefault="001F1A15">
      <w:pPr>
        <w:pStyle w:val="aff"/>
        <w:spacing w:line="360" w:lineRule="auto"/>
        <w:ind w:right="420" w:firstLineChars="1800" w:firstLine="3780"/>
        <w:rPr>
          <w:rFonts w:hAnsi="宋体"/>
          <w:sz w:val="21"/>
          <w:szCs w:val="21"/>
        </w:rPr>
      </w:pPr>
      <w:r>
        <w:rPr>
          <w:rFonts w:hAnsi="宋体" w:hint="eastAsia"/>
          <w:sz w:val="21"/>
          <w:szCs w:val="21"/>
        </w:rPr>
        <w:t>授权代表签字：</w:t>
      </w:r>
    </w:p>
    <w:p w:rsidR="00B758B3" w:rsidRDefault="00B758B3">
      <w:pPr>
        <w:pStyle w:val="aff"/>
        <w:spacing w:line="360" w:lineRule="auto"/>
        <w:ind w:right="420" w:firstLineChars="2350" w:firstLine="4935"/>
        <w:rPr>
          <w:rFonts w:hAnsi="宋体"/>
          <w:sz w:val="21"/>
          <w:szCs w:val="21"/>
        </w:rPr>
      </w:pPr>
    </w:p>
    <w:p w:rsidR="00B758B3" w:rsidRDefault="001F1A15">
      <w:pPr>
        <w:pStyle w:val="aff"/>
        <w:spacing w:line="360" w:lineRule="auto"/>
        <w:ind w:right="420" w:firstLineChars="1800" w:firstLine="3780"/>
        <w:rPr>
          <w:rFonts w:hAnsi="宋体"/>
          <w:sz w:val="21"/>
          <w:szCs w:val="21"/>
        </w:rPr>
      </w:pPr>
      <w:r>
        <w:rPr>
          <w:rFonts w:hAnsi="宋体" w:hint="eastAsia"/>
          <w:sz w:val="21"/>
          <w:szCs w:val="21"/>
        </w:rPr>
        <w:t>日</w:t>
      </w:r>
      <w:r>
        <w:rPr>
          <w:rFonts w:hAnsi="宋体" w:hint="eastAsia"/>
          <w:sz w:val="21"/>
          <w:szCs w:val="21"/>
        </w:rPr>
        <w:t xml:space="preserve"> </w:t>
      </w:r>
      <w:r>
        <w:rPr>
          <w:rFonts w:hAnsi="宋体"/>
          <w:sz w:val="21"/>
          <w:szCs w:val="21"/>
        </w:rPr>
        <w:t xml:space="preserve"> </w:t>
      </w:r>
      <w:r>
        <w:rPr>
          <w:rFonts w:hAnsi="宋体" w:hint="eastAsia"/>
          <w:sz w:val="21"/>
          <w:szCs w:val="21"/>
        </w:rPr>
        <w:t>期：</w:t>
      </w:r>
      <w:r>
        <w:rPr>
          <w:rFonts w:hAnsi="宋体" w:hint="eastAsia"/>
          <w:sz w:val="21"/>
          <w:szCs w:val="21"/>
        </w:rPr>
        <w:t xml:space="preserve"> </w:t>
      </w:r>
      <w:r>
        <w:rPr>
          <w:rFonts w:hAnsi="宋体"/>
          <w:sz w:val="21"/>
          <w:szCs w:val="21"/>
        </w:rPr>
        <w:t xml:space="preserve"> </w:t>
      </w:r>
    </w:p>
    <w:p w:rsidR="00B758B3" w:rsidRDefault="00B758B3">
      <w:pPr>
        <w:spacing w:line="360" w:lineRule="auto"/>
        <w:rPr>
          <w:rFonts w:ascii="宋体" w:hAnsi="宋体"/>
          <w:szCs w:val="21"/>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B758B3">
      <w:pPr>
        <w:widowControl/>
        <w:jc w:val="left"/>
        <w:rPr>
          <w:rFonts w:ascii="Times New Roman" w:hAnsi="Times New Roman"/>
          <w:sz w:val="22"/>
          <w:szCs w:val="22"/>
        </w:rPr>
      </w:pPr>
    </w:p>
    <w:p w:rsidR="00B758B3" w:rsidRDefault="001F1A15">
      <w:pPr>
        <w:pStyle w:val="3"/>
        <w:jc w:val="center"/>
        <w:rPr>
          <w:rFonts w:ascii="宋体" w:hAnsi="宋体"/>
          <w:sz w:val="21"/>
          <w:szCs w:val="21"/>
        </w:rPr>
      </w:pPr>
      <w:bookmarkStart w:id="175" w:name="_Toc441844118"/>
      <w:bookmarkStart w:id="176" w:name="_Toc45617984"/>
      <w:r>
        <w:rPr>
          <w:rFonts w:ascii="宋体" w:hAnsi="宋体" w:hint="eastAsia"/>
          <w:sz w:val="21"/>
          <w:szCs w:val="21"/>
          <w:lang w:val="en-US"/>
        </w:rPr>
        <w:lastRenderedPageBreak/>
        <w:t>4</w:t>
      </w:r>
      <w:r>
        <w:rPr>
          <w:rFonts w:ascii="宋体" w:hAnsi="宋体"/>
          <w:sz w:val="21"/>
          <w:szCs w:val="21"/>
        </w:rPr>
        <w:t>、</w:t>
      </w:r>
      <w:bookmarkStart w:id="177" w:name="_Toc395863122"/>
      <w:bookmarkStart w:id="178" w:name="_Toc326689517"/>
      <w:bookmarkStart w:id="179" w:name="_Toc321994782"/>
      <w:bookmarkStart w:id="180" w:name="_Toc427232351"/>
      <w:bookmarkStart w:id="181" w:name="_Toc401738103"/>
      <w:r>
        <w:rPr>
          <w:rFonts w:ascii="宋体" w:hAnsi="宋体"/>
          <w:sz w:val="21"/>
          <w:szCs w:val="21"/>
        </w:rPr>
        <w:t>法定代表人身份证明书</w:t>
      </w:r>
      <w:bookmarkEnd w:id="175"/>
      <w:bookmarkEnd w:id="176"/>
      <w:bookmarkEnd w:id="177"/>
      <w:bookmarkEnd w:id="178"/>
      <w:bookmarkEnd w:id="179"/>
      <w:bookmarkEnd w:id="180"/>
      <w:bookmarkEnd w:id="181"/>
    </w:p>
    <w:p w:rsidR="00B758B3" w:rsidRDefault="00B758B3">
      <w:pPr>
        <w:spacing w:line="560" w:lineRule="exact"/>
        <w:jc w:val="center"/>
        <w:rPr>
          <w:rFonts w:ascii="宋体" w:hAnsi="宋体"/>
          <w:b/>
          <w:szCs w:val="21"/>
        </w:rPr>
      </w:pPr>
    </w:p>
    <w:p w:rsidR="00B758B3" w:rsidRDefault="001F1A15">
      <w:pPr>
        <w:spacing w:line="560" w:lineRule="exact"/>
        <w:rPr>
          <w:rFonts w:ascii="宋体" w:hAnsi="宋体"/>
          <w:szCs w:val="21"/>
        </w:rPr>
      </w:pPr>
      <w:r>
        <w:rPr>
          <w:rFonts w:ascii="宋体" w:hAnsi="宋体"/>
          <w:szCs w:val="21"/>
        </w:rPr>
        <w:t>致：</w:t>
      </w:r>
      <w:r>
        <w:rPr>
          <w:rFonts w:ascii="宋体" w:hAnsi="宋体"/>
          <w:szCs w:val="21"/>
          <w:u w:val="single"/>
        </w:rPr>
        <w:t>（</w:t>
      </w:r>
      <w:r>
        <w:rPr>
          <w:rFonts w:ascii="宋体" w:hAnsi="宋体" w:hint="eastAsia"/>
          <w:szCs w:val="21"/>
          <w:u w:val="single"/>
        </w:rPr>
        <w:t>招标</w:t>
      </w:r>
      <w:r>
        <w:rPr>
          <w:rFonts w:ascii="宋体" w:hAnsi="宋体"/>
          <w:szCs w:val="21"/>
          <w:u w:val="single"/>
        </w:rPr>
        <w:t>代理机构名称）</w:t>
      </w:r>
    </w:p>
    <w:p w:rsidR="00B758B3" w:rsidRDefault="001F1A15" w:rsidP="00D655A2">
      <w:pPr>
        <w:pStyle w:val="25"/>
        <w:spacing w:line="560" w:lineRule="exact"/>
        <w:ind w:firstLineChars="256" w:firstLine="538"/>
        <w:rPr>
          <w:rFonts w:ascii="宋体" w:eastAsia="宋体"/>
          <w:sz w:val="21"/>
          <w:szCs w:val="21"/>
        </w:rPr>
      </w:pPr>
      <w:r>
        <w:rPr>
          <w:rFonts w:ascii="宋体" w:eastAsia="宋体"/>
          <w:sz w:val="21"/>
          <w:szCs w:val="21"/>
        </w:rPr>
        <w:t>本证明书声明：注册于（国家名称）的</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u w:val="single"/>
        </w:rPr>
        <w:t>（投标人名称）</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rPr>
        <w:t>在下面签字的</w:t>
      </w:r>
      <w:r>
        <w:rPr>
          <w:rFonts w:ascii="宋体" w:eastAsia="宋体"/>
          <w:sz w:val="21"/>
          <w:szCs w:val="21"/>
          <w:u w:val="single"/>
        </w:rPr>
        <w:t xml:space="preserve">　（法定代表人姓名、职务）</w:t>
      </w:r>
      <w:r>
        <w:rPr>
          <w:rFonts w:ascii="宋体" w:eastAsia="宋体"/>
          <w:sz w:val="21"/>
          <w:szCs w:val="21"/>
          <w:u w:val="single"/>
        </w:rPr>
        <w:t xml:space="preserve">  </w:t>
      </w:r>
      <w:r>
        <w:rPr>
          <w:rFonts w:ascii="宋体" w:eastAsia="宋体"/>
          <w:sz w:val="21"/>
          <w:szCs w:val="21"/>
        </w:rPr>
        <w:t>为本公司的合法代表人（</w:t>
      </w:r>
      <w:r>
        <w:rPr>
          <w:rFonts w:ascii="宋体" w:eastAsia="宋体"/>
          <w:b/>
          <w:sz w:val="21"/>
          <w:szCs w:val="21"/>
        </w:rPr>
        <w:t>相关身份证复印件须附后</w:t>
      </w:r>
      <w:r>
        <w:rPr>
          <w:rFonts w:ascii="宋体" w:eastAsia="宋体"/>
          <w:sz w:val="21"/>
          <w:szCs w:val="21"/>
        </w:rPr>
        <w:t>）。</w:t>
      </w:r>
    </w:p>
    <w:p w:rsidR="00B758B3" w:rsidRDefault="001F1A15">
      <w:pPr>
        <w:spacing w:line="560" w:lineRule="exact"/>
        <w:ind w:firstLineChars="200" w:firstLine="420"/>
        <w:rPr>
          <w:rFonts w:ascii="宋体" w:hAnsi="宋体"/>
          <w:szCs w:val="21"/>
        </w:rPr>
      </w:pPr>
      <w:r>
        <w:rPr>
          <w:rFonts w:ascii="宋体" w:hAnsi="宋体"/>
          <w:szCs w:val="21"/>
        </w:rPr>
        <w:t>特此证明</w:t>
      </w:r>
    </w:p>
    <w:p w:rsidR="00B758B3" w:rsidRDefault="00B758B3">
      <w:pPr>
        <w:spacing w:line="560" w:lineRule="exact"/>
        <w:ind w:firstLineChars="200" w:firstLine="420"/>
        <w:rPr>
          <w:rFonts w:ascii="宋体" w:hAnsi="宋体"/>
          <w:szCs w:val="21"/>
        </w:rPr>
      </w:pPr>
    </w:p>
    <w:p w:rsidR="00B758B3" w:rsidRDefault="00B758B3">
      <w:pPr>
        <w:spacing w:line="560" w:lineRule="exact"/>
        <w:ind w:firstLineChars="200" w:firstLine="420"/>
        <w:rPr>
          <w:rFonts w:ascii="宋体" w:hAnsi="宋体"/>
          <w:szCs w:val="21"/>
        </w:rPr>
      </w:pPr>
    </w:p>
    <w:p w:rsidR="00B758B3" w:rsidRDefault="001F1A15">
      <w:pPr>
        <w:pStyle w:val="25"/>
        <w:ind w:firstLineChars="1600" w:firstLine="3360"/>
        <w:rPr>
          <w:rFonts w:ascii="宋体" w:eastAsia="宋体"/>
          <w:sz w:val="21"/>
          <w:szCs w:val="21"/>
        </w:rPr>
      </w:pPr>
      <w:r>
        <w:rPr>
          <w:rFonts w:ascii="宋体" w:eastAsia="宋体"/>
          <w:sz w:val="21"/>
          <w:szCs w:val="21"/>
        </w:rPr>
        <w:t>投标人名称（公章）：</w:t>
      </w:r>
    </w:p>
    <w:p w:rsidR="00B758B3" w:rsidRDefault="001F1A15">
      <w:pPr>
        <w:pStyle w:val="25"/>
        <w:ind w:firstLineChars="1600" w:firstLine="3360"/>
        <w:rPr>
          <w:rFonts w:ascii="宋体" w:eastAsia="宋体"/>
          <w:sz w:val="21"/>
          <w:szCs w:val="21"/>
        </w:rPr>
      </w:pPr>
      <w:r>
        <w:rPr>
          <w:rFonts w:ascii="宋体" w:eastAsia="宋体"/>
          <w:sz w:val="21"/>
          <w:szCs w:val="21"/>
        </w:rPr>
        <w:t>投标人地址：</w:t>
      </w:r>
    </w:p>
    <w:p w:rsidR="00B758B3" w:rsidRDefault="001F1A15">
      <w:pPr>
        <w:pStyle w:val="25"/>
        <w:ind w:firstLineChars="1600" w:firstLine="3360"/>
        <w:rPr>
          <w:rFonts w:ascii="宋体" w:eastAsia="宋体"/>
          <w:sz w:val="21"/>
          <w:szCs w:val="21"/>
        </w:rPr>
      </w:pPr>
      <w:r>
        <w:rPr>
          <w:rFonts w:ascii="宋体" w:eastAsia="宋体"/>
          <w:sz w:val="21"/>
          <w:szCs w:val="21"/>
        </w:rPr>
        <w:t>法定代表人（</w:t>
      </w:r>
      <w:r>
        <w:rPr>
          <w:rFonts w:ascii="宋体" w:eastAsia="宋体" w:hint="eastAsia"/>
          <w:sz w:val="21"/>
          <w:szCs w:val="21"/>
        </w:rPr>
        <w:t>签名或盖章</w:t>
      </w:r>
      <w:r>
        <w:rPr>
          <w:rFonts w:ascii="宋体" w:eastAsia="宋体"/>
          <w:sz w:val="21"/>
          <w:szCs w:val="21"/>
        </w:rPr>
        <w:t>）：</w:t>
      </w:r>
    </w:p>
    <w:p w:rsidR="00B758B3" w:rsidRDefault="001F1A15">
      <w:pPr>
        <w:pStyle w:val="25"/>
        <w:ind w:firstLineChars="1600" w:firstLine="3360"/>
        <w:rPr>
          <w:rFonts w:ascii="宋体" w:eastAsia="宋体"/>
          <w:sz w:val="21"/>
          <w:szCs w:val="21"/>
        </w:rPr>
      </w:pPr>
      <w:r>
        <w:rPr>
          <w:rFonts w:ascii="宋体" w:eastAsia="宋体"/>
          <w:sz w:val="21"/>
          <w:szCs w:val="21"/>
        </w:rPr>
        <w:t>职</w:t>
      </w:r>
      <w:r>
        <w:rPr>
          <w:rFonts w:ascii="宋体" w:eastAsia="宋体" w:hint="eastAsia"/>
          <w:sz w:val="21"/>
          <w:szCs w:val="21"/>
        </w:rPr>
        <w:t xml:space="preserve"> </w:t>
      </w:r>
      <w:r>
        <w:rPr>
          <w:rFonts w:ascii="宋体" w:eastAsia="宋体"/>
          <w:sz w:val="21"/>
          <w:szCs w:val="21"/>
        </w:rPr>
        <w:t xml:space="preserve">    </w:t>
      </w:r>
      <w:r>
        <w:rPr>
          <w:rFonts w:ascii="宋体" w:eastAsia="宋体"/>
          <w:sz w:val="21"/>
          <w:szCs w:val="21"/>
        </w:rPr>
        <w:t>务：</w:t>
      </w:r>
    </w:p>
    <w:p w:rsidR="00B758B3" w:rsidRDefault="00B758B3">
      <w:pPr>
        <w:spacing w:line="560" w:lineRule="exact"/>
        <w:ind w:leftChars="2057" w:left="4320"/>
        <w:rPr>
          <w:rFonts w:ascii="Times New Roman" w:hAnsi="Times New Roman"/>
          <w:sz w:val="22"/>
          <w:szCs w:val="22"/>
        </w:rPr>
      </w:pPr>
      <w:bookmarkStart w:id="182" w:name="_Toc88985368"/>
      <w:bookmarkStart w:id="183" w:name="_Toc210188797"/>
      <w:bookmarkStart w:id="184" w:name="_Toc230422786"/>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560" w:lineRule="exact"/>
        <w:rPr>
          <w:rFonts w:ascii="Times New Roman" w:hAnsi="Times New Roman"/>
          <w:sz w:val="22"/>
          <w:szCs w:val="22"/>
        </w:rPr>
      </w:pPr>
    </w:p>
    <w:p w:rsidR="00B758B3" w:rsidRDefault="00B758B3">
      <w:pPr>
        <w:spacing w:line="560" w:lineRule="exact"/>
        <w:rPr>
          <w:rFonts w:ascii="Times New Roman" w:hAnsi="Times New Roman"/>
          <w:sz w:val="22"/>
          <w:szCs w:val="22"/>
        </w:rPr>
      </w:pPr>
    </w:p>
    <w:p w:rsidR="00B758B3" w:rsidRDefault="001F1A15">
      <w:pPr>
        <w:pStyle w:val="3"/>
        <w:jc w:val="center"/>
        <w:rPr>
          <w:rFonts w:asciiTheme="minorEastAsia" w:eastAsiaTheme="minorEastAsia" w:hAnsiTheme="minorEastAsia"/>
          <w:sz w:val="21"/>
          <w:szCs w:val="21"/>
        </w:rPr>
      </w:pPr>
      <w:bookmarkStart w:id="185" w:name="_Toc326689518"/>
      <w:bookmarkStart w:id="186" w:name="_Toc427232352"/>
      <w:bookmarkStart w:id="187" w:name="_Toc401738104"/>
      <w:bookmarkStart w:id="188" w:name="_Toc395863123"/>
      <w:bookmarkStart w:id="189" w:name="_Toc441844119"/>
      <w:bookmarkStart w:id="190" w:name="_Toc321994783"/>
      <w:bookmarkStart w:id="191" w:name="_Toc45617985"/>
      <w:r>
        <w:rPr>
          <w:rFonts w:asciiTheme="minorEastAsia" w:eastAsiaTheme="minorEastAsia" w:hAnsiTheme="minorEastAsia" w:hint="eastAsia"/>
          <w:sz w:val="21"/>
          <w:szCs w:val="21"/>
          <w:lang w:val="en-US"/>
        </w:rPr>
        <w:lastRenderedPageBreak/>
        <w:t>5</w:t>
      </w:r>
      <w:r>
        <w:rPr>
          <w:rFonts w:asciiTheme="minorEastAsia" w:eastAsiaTheme="minorEastAsia" w:hAnsiTheme="minorEastAsia" w:hint="eastAsia"/>
          <w:sz w:val="21"/>
          <w:szCs w:val="21"/>
        </w:rPr>
        <w:t>、法人授权委托证明书</w:t>
      </w:r>
      <w:bookmarkEnd w:id="182"/>
      <w:bookmarkEnd w:id="183"/>
      <w:bookmarkEnd w:id="184"/>
      <w:bookmarkEnd w:id="185"/>
      <w:bookmarkEnd w:id="186"/>
      <w:bookmarkEnd w:id="187"/>
      <w:bookmarkEnd w:id="188"/>
      <w:bookmarkEnd w:id="189"/>
      <w:bookmarkEnd w:id="190"/>
      <w:bookmarkEnd w:id="191"/>
    </w:p>
    <w:p w:rsidR="00B758B3" w:rsidRDefault="00B758B3">
      <w:pPr>
        <w:spacing w:line="560" w:lineRule="exact"/>
        <w:jc w:val="center"/>
        <w:rPr>
          <w:rFonts w:asciiTheme="minorEastAsia" w:eastAsiaTheme="minorEastAsia" w:hAnsiTheme="minorEastAsia"/>
          <w:b/>
          <w:szCs w:val="21"/>
        </w:rPr>
      </w:pPr>
    </w:p>
    <w:p w:rsidR="00B758B3" w:rsidRDefault="001F1A15">
      <w:pPr>
        <w:spacing w:line="360" w:lineRule="auto"/>
        <w:rPr>
          <w:rFonts w:asciiTheme="minorEastAsia" w:eastAsiaTheme="minorEastAsia" w:hAnsiTheme="minorEastAsia"/>
          <w:szCs w:val="21"/>
        </w:rPr>
      </w:pPr>
      <w:r>
        <w:rPr>
          <w:rFonts w:asciiTheme="minorEastAsia" w:eastAsiaTheme="minorEastAsia" w:hAnsiTheme="minorEastAsia"/>
          <w:szCs w:val="21"/>
        </w:rPr>
        <w:t>致：</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招标</w:t>
      </w:r>
      <w:r>
        <w:rPr>
          <w:rFonts w:asciiTheme="minorEastAsia" w:eastAsiaTheme="minorEastAsia" w:hAnsiTheme="minorEastAsia"/>
          <w:szCs w:val="21"/>
          <w:u w:val="single"/>
        </w:rPr>
        <w:t>代理机构名称）</w:t>
      </w:r>
    </w:p>
    <w:p w:rsidR="00B758B3" w:rsidRDefault="001F1A15">
      <w:pPr>
        <w:pStyle w:val="25"/>
        <w:spacing w:line="360" w:lineRule="auto"/>
        <w:ind w:firstLine="433"/>
        <w:rPr>
          <w:rFonts w:asciiTheme="minorEastAsia" w:eastAsiaTheme="minorEastAsia" w:hAnsiTheme="minorEastAsia"/>
          <w:sz w:val="21"/>
          <w:szCs w:val="21"/>
        </w:rPr>
      </w:pPr>
      <w:r>
        <w:rPr>
          <w:rFonts w:asciiTheme="minorEastAsia" w:eastAsiaTheme="minorEastAsia" w:hAnsiTheme="minorEastAsia"/>
          <w:sz w:val="21"/>
          <w:szCs w:val="21"/>
        </w:rPr>
        <w:t>本委托书声明：在下面签字的（法定代表人姓名、职务）代表（投标人名称）委托在下面签字的（受委托人的姓名、职务）为本公司的合法代表人，就</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项目</w:t>
      </w:r>
      <w:r>
        <w:rPr>
          <w:rFonts w:asciiTheme="minorEastAsia" w:eastAsiaTheme="minorEastAsia" w:hAnsiTheme="minorEastAsia"/>
          <w:sz w:val="21"/>
          <w:szCs w:val="21"/>
        </w:rPr>
        <w:t>（</w:t>
      </w:r>
      <w:r>
        <w:rPr>
          <w:rFonts w:asciiTheme="minorEastAsia" w:eastAsiaTheme="minorEastAsia" w:hAnsiTheme="minorEastAsia" w:hint="eastAsia"/>
          <w:sz w:val="21"/>
          <w:szCs w:val="21"/>
        </w:rPr>
        <w:t>项目</w:t>
      </w:r>
      <w:r>
        <w:rPr>
          <w:rFonts w:asciiTheme="minorEastAsia" w:eastAsiaTheme="minorEastAsia" w:hAnsiTheme="minorEastAsia"/>
          <w:sz w:val="21"/>
          <w:szCs w:val="21"/>
        </w:rPr>
        <w:t>编号：</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包号：</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）的投标及合同的执行，以我方的名义处理一切与之有关的事宜（</w:t>
      </w:r>
      <w:r>
        <w:rPr>
          <w:rFonts w:asciiTheme="minorEastAsia" w:eastAsiaTheme="minorEastAsia" w:hAnsiTheme="minorEastAsia"/>
          <w:b/>
          <w:sz w:val="21"/>
          <w:szCs w:val="21"/>
        </w:rPr>
        <w:t>相关身份证复印件须附后</w:t>
      </w:r>
      <w:r>
        <w:rPr>
          <w:rFonts w:asciiTheme="minorEastAsia" w:eastAsiaTheme="minorEastAsia" w:hAnsiTheme="minorEastAsia"/>
          <w:sz w:val="21"/>
          <w:szCs w:val="21"/>
        </w:rPr>
        <w:t>）。</w:t>
      </w:r>
    </w:p>
    <w:p w:rsidR="00B758B3" w:rsidRDefault="00B758B3">
      <w:pPr>
        <w:pStyle w:val="25"/>
        <w:spacing w:line="360" w:lineRule="auto"/>
        <w:ind w:firstLine="433"/>
        <w:rPr>
          <w:rFonts w:asciiTheme="minorEastAsia" w:eastAsiaTheme="minorEastAsia" w:hAnsiTheme="minorEastAsia"/>
          <w:sz w:val="21"/>
          <w:szCs w:val="21"/>
        </w:rPr>
      </w:pPr>
    </w:p>
    <w:p w:rsidR="00B758B3" w:rsidRDefault="001F1A15">
      <w:pPr>
        <w:pStyle w:val="25"/>
        <w:spacing w:line="360" w:lineRule="auto"/>
        <w:ind w:firstLine="433"/>
        <w:rPr>
          <w:rFonts w:asciiTheme="minorEastAsia" w:eastAsiaTheme="minorEastAsia" w:hAnsiTheme="minorEastAsia"/>
          <w:sz w:val="21"/>
          <w:szCs w:val="21"/>
        </w:rPr>
      </w:pPr>
      <w:r>
        <w:rPr>
          <w:rFonts w:asciiTheme="minorEastAsia" w:eastAsiaTheme="minorEastAsia" w:hAnsiTheme="minorEastAsia"/>
          <w:sz w:val="21"/>
          <w:szCs w:val="21"/>
        </w:rPr>
        <w:t>本委托书于</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日签字生效。</w:t>
      </w:r>
    </w:p>
    <w:p w:rsidR="00B758B3" w:rsidRDefault="00B758B3">
      <w:pPr>
        <w:pStyle w:val="25"/>
        <w:spacing w:line="360" w:lineRule="auto"/>
        <w:ind w:firstLine="433"/>
        <w:rPr>
          <w:rFonts w:asciiTheme="minorEastAsia" w:eastAsiaTheme="minorEastAsia" w:hAnsiTheme="minorEastAsia"/>
          <w:sz w:val="21"/>
          <w:szCs w:val="21"/>
        </w:rPr>
      </w:pPr>
    </w:p>
    <w:p w:rsidR="00B758B3" w:rsidRDefault="001F1A15">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投标人名称（公章）：</w:t>
      </w:r>
    </w:p>
    <w:p w:rsidR="00B758B3" w:rsidRDefault="001F1A15">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投标人地址：</w:t>
      </w:r>
    </w:p>
    <w:p w:rsidR="00B758B3" w:rsidRDefault="001F1A15">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法定代表人（</w:t>
      </w:r>
      <w:r>
        <w:rPr>
          <w:rFonts w:asciiTheme="minorEastAsia" w:eastAsiaTheme="minorEastAsia" w:hAnsiTheme="minorEastAsia" w:hint="eastAsia"/>
          <w:sz w:val="21"/>
          <w:szCs w:val="21"/>
        </w:rPr>
        <w:t>签名或盖章</w:t>
      </w:r>
      <w:r>
        <w:rPr>
          <w:rFonts w:asciiTheme="minorEastAsia" w:eastAsiaTheme="minorEastAsia" w:hAnsiTheme="minorEastAsia"/>
          <w:sz w:val="21"/>
          <w:szCs w:val="21"/>
        </w:rPr>
        <w:t>）：</w:t>
      </w:r>
    </w:p>
    <w:p w:rsidR="00B758B3" w:rsidRDefault="001F1A15">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职　　　务：</w:t>
      </w:r>
    </w:p>
    <w:p w:rsidR="00B758B3" w:rsidRDefault="001F1A15">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受委托人（</w:t>
      </w:r>
      <w:r>
        <w:rPr>
          <w:rFonts w:asciiTheme="minorEastAsia" w:eastAsiaTheme="minorEastAsia" w:hAnsiTheme="minorEastAsia" w:hint="eastAsia"/>
          <w:sz w:val="21"/>
          <w:szCs w:val="21"/>
        </w:rPr>
        <w:t>签名或盖章</w:t>
      </w:r>
      <w:r>
        <w:rPr>
          <w:rFonts w:asciiTheme="minorEastAsia" w:eastAsiaTheme="minorEastAsia" w:hAnsiTheme="minorEastAsia"/>
          <w:sz w:val="21"/>
          <w:szCs w:val="21"/>
        </w:rPr>
        <w:t>）：</w:t>
      </w:r>
    </w:p>
    <w:p w:rsidR="00B758B3" w:rsidRDefault="001F1A15">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职　　　务：</w:t>
      </w:r>
    </w:p>
    <w:p w:rsidR="00B758B3" w:rsidRDefault="00B758B3">
      <w:pPr>
        <w:pStyle w:val="25"/>
        <w:spacing w:line="360" w:lineRule="auto"/>
        <w:ind w:firstLine="433"/>
        <w:rPr>
          <w:rFonts w:asciiTheme="minorEastAsia" w:eastAsiaTheme="minorEastAsia" w:hAnsiTheme="minorEastAsia"/>
          <w:sz w:val="21"/>
          <w:szCs w:val="21"/>
        </w:rPr>
      </w:pPr>
    </w:p>
    <w:p w:rsidR="00B758B3" w:rsidRDefault="001F1A15">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p>
    <w:p w:rsidR="00B758B3" w:rsidRDefault="001F1A15">
      <w:pPr>
        <w:spacing w:line="360" w:lineRule="auto"/>
        <w:rPr>
          <w:rFonts w:asciiTheme="minorEastAsia" w:eastAsiaTheme="minorEastAsia" w:hAnsiTheme="minorEastAsia"/>
          <w:b/>
          <w:szCs w:val="21"/>
        </w:rPr>
      </w:pPr>
      <w:bookmarkStart w:id="192" w:name="_Toc210188799"/>
      <w:bookmarkStart w:id="193" w:name="_Toc88985370"/>
      <w:r>
        <w:rPr>
          <w:rFonts w:asciiTheme="minorEastAsia" w:eastAsiaTheme="minorEastAsia" w:hAnsiTheme="minorEastAsia"/>
          <w:b/>
          <w:szCs w:val="21"/>
        </w:rPr>
        <w:t>注：如法定代表人投标</w:t>
      </w:r>
      <w:r>
        <w:rPr>
          <w:rFonts w:asciiTheme="minorEastAsia" w:eastAsiaTheme="minorEastAsia" w:hAnsiTheme="minorEastAsia" w:hint="eastAsia"/>
          <w:b/>
          <w:szCs w:val="21"/>
        </w:rPr>
        <w:t>则</w:t>
      </w:r>
      <w:r>
        <w:rPr>
          <w:rFonts w:asciiTheme="minorEastAsia" w:eastAsiaTheme="minorEastAsia" w:hAnsiTheme="minorEastAsia"/>
          <w:b/>
          <w:szCs w:val="21"/>
        </w:rPr>
        <w:t>不需附本</w:t>
      </w:r>
      <w:r>
        <w:rPr>
          <w:rFonts w:asciiTheme="minorEastAsia" w:eastAsiaTheme="minorEastAsia" w:hAnsiTheme="minorEastAsia" w:hint="eastAsia"/>
          <w:b/>
          <w:szCs w:val="21"/>
        </w:rPr>
        <w:t>证明</w:t>
      </w:r>
      <w:r>
        <w:rPr>
          <w:rFonts w:asciiTheme="minorEastAsia" w:eastAsiaTheme="minorEastAsia" w:hAnsiTheme="minorEastAsia"/>
          <w:b/>
          <w:szCs w:val="21"/>
        </w:rPr>
        <w:t>。</w:t>
      </w:r>
    </w:p>
    <w:p w:rsidR="00B758B3" w:rsidRDefault="00B758B3">
      <w:pPr>
        <w:spacing w:line="360" w:lineRule="auto"/>
        <w:rPr>
          <w:rFonts w:ascii="宋体" w:hAnsi="宋体"/>
          <w:b/>
          <w:sz w:val="22"/>
          <w:szCs w:val="22"/>
        </w:rPr>
      </w:pPr>
    </w:p>
    <w:p w:rsidR="00B758B3" w:rsidRDefault="00B758B3">
      <w:pPr>
        <w:widowControl/>
        <w:jc w:val="left"/>
        <w:rPr>
          <w:rFonts w:ascii="宋体" w:hAnsi="宋体"/>
          <w:sz w:val="22"/>
          <w:szCs w:val="22"/>
        </w:rPr>
      </w:pPr>
      <w:bookmarkStart w:id="194" w:name="_Toc441844120"/>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B758B3">
      <w:pPr>
        <w:widowControl/>
        <w:jc w:val="left"/>
        <w:rPr>
          <w:rFonts w:ascii="宋体" w:hAnsi="宋体"/>
          <w:sz w:val="22"/>
          <w:szCs w:val="22"/>
        </w:rPr>
      </w:pPr>
    </w:p>
    <w:p w:rsidR="00B758B3" w:rsidRDefault="001F1A15">
      <w:pPr>
        <w:widowControl/>
        <w:jc w:val="left"/>
        <w:rPr>
          <w:rFonts w:ascii="宋体" w:hAnsi="宋体"/>
          <w:b/>
          <w:bCs/>
          <w:sz w:val="22"/>
          <w:szCs w:val="22"/>
        </w:rPr>
      </w:pPr>
      <w:r>
        <w:rPr>
          <w:rFonts w:ascii="宋体" w:hAnsi="宋体"/>
          <w:b/>
          <w:bCs/>
          <w:sz w:val="22"/>
          <w:szCs w:val="22"/>
        </w:rPr>
        <w:br w:type="page"/>
      </w:r>
    </w:p>
    <w:p w:rsidR="00B758B3" w:rsidRDefault="00B758B3">
      <w:pPr>
        <w:widowControl/>
        <w:jc w:val="left"/>
        <w:rPr>
          <w:rFonts w:ascii="宋体" w:hAnsi="宋体"/>
          <w:b/>
          <w:bCs/>
          <w:sz w:val="22"/>
          <w:szCs w:val="22"/>
        </w:rPr>
      </w:pPr>
    </w:p>
    <w:p w:rsidR="00B758B3" w:rsidRDefault="001F1A15">
      <w:pPr>
        <w:pStyle w:val="3"/>
        <w:spacing w:line="360" w:lineRule="auto"/>
        <w:jc w:val="center"/>
        <w:rPr>
          <w:rFonts w:ascii="宋体" w:hAnsi="宋体"/>
          <w:sz w:val="22"/>
          <w:szCs w:val="22"/>
        </w:rPr>
      </w:pPr>
      <w:bookmarkStart w:id="195" w:name="_Toc401738105"/>
      <w:bookmarkStart w:id="196" w:name="_Toc326689519"/>
      <w:bookmarkStart w:id="197" w:name="_Toc45617986"/>
      <w:bookmarkStart w:id="198" w:name="_Toc395863124"/>
      <w:bookmarkStart w:id="199" w:name="_Toc427232353"/>
      <w:bookmarkStart w:id="200" w:name="_Toc441844122"/>
      <w:bookmarkStart w:id="201" w:name="_Toc321994784"/>
      <w:bookmarkEnd w:id="194"/>
      <w:r>
        <w:rPr>
          <w:rFonts w:ascii="宋体" w:hAnsi="宋体" w:hint="eastAsia"/>
          <w:sz w:val="22"/>
          <w:szCs w:val="22"/>
          <w:lang w:val="en-US"/>
        </w:rPr>
        <w:t>6</w:t>
      </w:r>
      <w:r>
        <w:rPr>
          <w:rFonts w:ascii="宋体" w:hAnsi="宋体"/>
          <w:sz w:val="22"/>
          <w:szCs w:val="22"/>
        </w:rPr>
        <w:t>、投标人资格证明文件</w:t>
      </w:r>
      <w:bookmarkEnd w:id="192"/>
      <w:bookmarkEnd w:id="193"/>
      <w:bookmarkEnd w:id="195"/>
      <w:bookmarkEnd w:id="196"/>
      <w:bookmarkEnd w:id="197"/>
      <w:bookmarkEnd w:id="198"/>
      <w:bookmarkEnd w:id="199"/>
      <w:bookmarkEnd w:id="200"/>
      <w:bookmarkEnd w:id="201"/>
    </w:p>
    <w:p w:rsidR="00B758B3" w:rsidRDefault="00B758B3">
      <w:pPr>
        <w:spacing w:line="360" w:lineRule="auto"/>
        <w:jc w:val="center"/>
        <w:rPr>
          <w:rFonts w:ascii="宋体" w:hAnsi="宋体"/>
          <w:b/>
          <w:sz w:val="22"/>
          <w:szCs w:val="22"/>
        </w:rPr>
      </w:pPr>
    </w:p>
    <w:p w:rsidR="00B758B3" w:rsidRDefault="001F1A15">
      <w:pPr>
        <w:pStyle w:val="aff"/>
        <w:spacing w:line="360" w:lineRule="auto"/>
        <w:ind w:firstLineChars="200" w:firstLine="442"/>
        <w:rPr>
          <w:rFonts w:hAnsi="宋体"/>
          <w:b/>
          <w:sz w:val="22"/>
          <w:szCs w:val="22"/>
        </w:rPr>
      </w:pPr>
      <w:r>
        <w:rPr>
          <w:rFonts w:hAnsi="宋体" w:hint="eastAsia"/>
          <w:b/>
          <w:sz w:val="22"/>
          <w:szCs w:val="22"/>
        </w:rPr>
        <w:t>投标人资格证明文件请按招标文件投标须知要求文件提供。包括但不限于：</w:t>
      </w:r>
    </w:p>
    <w:p w:rsidR="00B758B3" w:rsidRDefault="001F1A15">
      <w:pPr>
        <w:pStyle w:val="43"/>
        <w:spacing w:line="360" w:lineRule="auto"/>
        <w:ind w:firstLineChars="183"/>
        <w:rPr>
          <w:rFonts w:ascii="宋体" w:eastAsia="宋体"/>
          <w:sz w:val="22"/>
          <w:szCs w:val="22"/>
        </w:rPr>
      </w:pPr>
      <w:r>
        <w:rPr>
          <w:rFonts w:ascii="宋体" w:eastAsia="宋体" w:hint="eastAsia"/>
          <w:sz w:val="22"/>
          <w:szCs w:val="22"/>
        </w:rPr>
        <w:t>（</w:t>
      </w:r>
      <w:r>
        <w:rPr>
          <w:rFonts w:ascii="宋体" w:eastAsia="宋体"/>
          <w:sz w:val="22"/>
          <w:szCs w:val="22"/>
        </w:rPr>
        <w:t>1</w:t>
      </w: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B758B3" w:rsidRDefault="001F1A15">
      <w:pPr>
        <w:pStyle w:val="43"/>
        <w:spacing w:line="360" w:lineRule="auto"/>
        <w:ind w:firstLineChars="0"/>
        <w:rPr>
          <w:rFonts w:ascii="宋体" w:eastAsia="宋体"/>
          <w:b/>
          <w:sz w:val="22"/>
          <w:szCs w:val="22"/>
        </w:rPr>
      </w:pPr>
      <w:r>
        <w:rPr>
          <w:rFonts w:ascii="宋体" w:eastAsia="宋体" w:hint="eastAsia"/>
          <w:sz w:val="22"/>
          <w:szCs w:val="22"/>
        </w:rPr>
        <w:t>（</w:t>
      </w:r>
      <w:r>
        <w:rPr>
          <w:rFonts w:ascii="宋体" w:eastAsia="宋体"/>
          <w:sz w:val="22"/>
          <w:szCs w:val="22"/>
        </w:rPr>
        <w:t>2</w:t>
      </w:r>
      <w:r>
        <w:rPr>
          <w:rFonts w:ascii="宋体" w:eastAsia="宋体" w:hint="eastAsia"/>
          <w:sz w:val="22"/>
          <w:szCs w:val="22"/>
        </w:rPr>
        <w:t>）“投标人资格要求”中的相关资格文件复印件，</w:t>
      </w:r>
      <w:r>
        <w:rPr>
          <w:rFonts w:ascii="宋体" w:eastAsia="宋体" w:hint="eastAsia"/>
          <w:b/>
          <w:bCs/>
          <w:sz w:val="22"/>
          <w:szCs w:val="22"/>
        </w:rPr>
        <w:t>包括</w:t>
      </w:r>
      <w:r>
        <w:rPr>
          <w:rFonts w:ascii="宋体" w:eastAsia="宋体" w:hint="eastAsia"/>
          <w:b/>
          <w:bCs/>
          <w:color w:val="FF0000"/>
          <w:sz w:val="22"/>
          <w:szCs w:val="22"/>
          <w:u w:val="single"/>
        </w:rPr>
        <w:t>施工劳务企业资质证书和安全生产许可证</w:t>
      </w:r>
      <w:r>
        <w:rPr>
          <w:rFonts w:ascii="宋体" w:eastAsia="宋体" w:hint="eastAsia"/>
          <w:sz w:val="22"/>
          <w:szCs w:val="22"/>
        </w:rPr>
        <w:t>；</w:t>
      </w:r>
    </w:p>
    <w:p w:rsidR="00B758B3" w:rsidRDefault="00B758B3">
      <w:pPr>
        <w:pStyle w:val="aff"/>
        <w:spacing w:line="360" w:lineRule="auto"/>
        <w:ind w:firstLineChars="200" w:firstLine="442"/>
        <w:rPr>
          <w:rFonts w:hAnsi="宋体"/>
          <w:b/>
          <w:sz w:val="22"/>
          <w:szCs w:val="22"/>
        </w:rPr>
      </w:pPr>
    </w:p>
    <w:p w:rsidR="00B758B3" w:rsidRDefault="001F1A15">
      <w:pPr>
        <w:pStyle w:val="aff"/>
        <w:spacing w:line="360" w:lineRule="auto"/>
        <w:ind w:firstLineChars="200" w:firstLine="440"/>
        <w:rPr>
          <w:rFonts w:hAnsi="宋体"/>
          <w:sz w:val="22"/>
          <w:szCs w:val="22"/>
        </w:rPr>
      </w:pPr>
      <w:r>
        <w:rPr>
          <w:rFonts w:hAnsi="宋体" w:hint="eastAsia"/>
          <w:sz w:val="22"/>
          <w:szCs w:val="22"/>
        </w:rPr>
        <w:t>注：</w:t>
      </w:r>
      <w:r>
        <w:rPr>
          <w:rFonts w:hAnsi="宋体"/>
          <w:sz w:val="22"/>
          <w:szCs w:val="22"/>
        </w:rPr>
        <w:t>若投标人提供虚假信息的，将按省市及东莞市交通投资集团有限公司</w:t>
      </w:r>
      <w:r>
        <w:rPr>
          <w:rFonts w:hAnsi="宋体" w:hint="eastAsia"/>
          <w:sz w:val="22"/>
          <w:szCs w:val="22"/>
        </w:rPr>
        <w:t>招标</w:t>
      </w:r>
      <w:r>
        <w:rPr>
          <w:rFonts w:hAnsi="宋体"/>
          <w:sz w:val="22"/>
          <w:szCs w:val="22"/>
        </w:rPr>
        <w:t>采购管理办法相关规定严肃处理。</w:t>
      </w:r>
    </w:p>
    <w:p w:rsidR="00B758B3" w:rsidRDefault="00B758B3">
      <w:pPr>
        <w:pStyle w:val="aff"/>
        <w:spacing w:line="360" w:lineRule="auto"/>
        <w:ind w:firstLineChars="200" w:firstLine="442"/>
        <w:rPr>
          <w:rFonts w:hAnsi="宋体"/>
          <w:b/>
          <w:bCs/>
          <w:sz w:val="22"/>
          <w:szCs w:val="22"/>
        </w:rPr>
      </w:pPr>
    </w:p>
    <w:p w:rsidR="00B758B3" w:rsidRDefault="00B758B3">
      <w:pPr>
        <w:pStyle w:val="aff"/>
        <w:spacing w:line="360" w:lineRule="auto"/>
        <w:jc w:val="center"/>
        <w:rPr>
          <w:rFonts w:hAnsi="宋体"/>
          <w:b/>
          <w:bCs/>
          <w:sz w:val="22"/>
          <w:szCs w:val="22"/>
        </w:rPr>
      </w:pPr>
    </w:p>
    <w:p w:rsidR="00B758B3" w:rsidRDefault="00B758B3">
      <w:pPr>
        <w:pStyle w:val="aff"/>
        <w:spacing w:line="360" w:lineRule="auto"/>
        <w:jc w:val="center"/>
        <w:rPr>
          <w:rFonts w:hAnsi="宋体"/>
          <w:b/>
          <w:bCs/>
          <w:sz w:val="22"/>
          <w:szCs w:val="22"/>
        </w:rPr>
      </w:pPr>
    </w:p>
    <w:p w:rsidR="00B758B3" w:rsidRDefault="00B758B3">
      <w:pPr>
        <w:spacing w:line="560" w:lineRule="exact"/>
        <w:rPr>
          <w:rFonts w:ascii="Times New Roman" w:hAnsi="Times New Roman"/>
          <w:b/>
          <w:sz w:val="22"/>
          <w:szCs w:val="22"/>
        </w:rPr>
      </w:pPr>
    </w:p>
    <w:p w:rsidR="00B758B3" w:rsidRDefault="00B758B3">
      <w:pPr>
        <w:spacing w:line="560" w:lineRule="exact"/>
        <w:jc w:val="center"/>
        <w:rPr>
          <w:rFonts w:ascii="Times New Roman" w:hAnsi="Times New Roman"/>
          <w:b/>
          <w:sz w:val="22"/>
          <w:szCs w:val="22"/>
        </w:rPr>
      </w:pPr>
    </w:p>
    <w:p w:rsidR="00B758B3" w:rsidRDefault="00B758B3">
      <w:pPr>
        <w:widowControl/>
        <w:jc w:val="left"/>
        <w:rPr>
          <w:rFonts w:ascii="Times New Roman" w:hAnsi="Times New Roman"/>
          <w:b/>
          <w:bCs/>
          <w:sz w:val="22"/>
          <w:szCs w:val="22"/>
        </w:rPr>
        <w:sectPr w:rsidR="00B758B3">
          <w:headerReference w:type="default" r:id="rId20"/>
          <w:footerReference w:type="default" r:id="rId21"/>
          <w:headerReference w:type="first" r:id="rId22"/>
          <w:pgSz w:w="11906" w:h="16838"/>
          <w:pgMar w:top="1327" w:right="1440" w:bottom="1327" w:left="1440" w:header="851" w:footer="992" w:gutter="0"/>
          <w:cols w:space="720"/>
          <w:titlePg/>
          <w:docGrid w:type="lines" w:linePitch="312"/>
        </w:sectPr>
      </w:pPr>
      <w:bookmarkStart w:id="202" w:name="_Toc441844123"/>
    </w:p>
    <w:p w:rsidR="00B758B3" w:rsidRDefault="001F1A15">
      <w:pPr>
        <w:pStyle w:val="3"/>
        <w:spacing w:line="360" w:lineRule="auto"/>
        <w:jc w:val="center"/>
        <w:rPr>
          <w:rFonts w:ascii="宋体" w:hAnsi="宋体"/>
          <w:sz w:val="22"/>
          <w:szCs w:val="22"/>
        </w:rPr>
      </w:pPr>
      <w:bookmarkStart w:id="203" w:name="_Toc45617987"/>
      <w:r>
        <w:rPr>
          <w:rFonts w:ascii="宋体" w:hAnsi="宋体" w:hint="eastAsia"/>
          <w:sz w:val="22"/>
          <w:szCs w:val="22"/>
          <w:lang w:val="en-US"/>
        </w:rPr>
        <w:lastRenderedPageBreak/>
        <w:t>7</w:t>
      </w:r>
      <w:r>
        <w:rPr>
          <w:rFonts w:ascii="宋体" w:hAnsi="宋体"/>
          <w:sz w:val="22"/>
          <w:szCs w:val="22"/>
        </w:rPr>
        <w:t>、</w:t>
      </w:r>
      <w:bookmarkEnd w:id="202"/>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bookmarkEnd w:id="203"/>
    </w:p>
    <w:p w:rsidR="00B758B3" w:rsidRDefault="001F1A15">
      <w:pPr>
        <w:spacing w:line="360" w:lineRule="auto"/>
        <w:jc w:val="center"/>
        <w:rPr>
          <w:rFonts w:ascii="宋体" w:hAnsi="宋体"/>
          <w:b/>
          <w:bCs/>
          <w:sz w:val="22"/>
          <w:szCs w:val="22"/>
          <w:lang w:val="zh-CN"/>
        </w:rPr>
      </w:pPr>
      <w:r>
        <w:rPr>
          <w:rFonts w:ascii="宋体" w:hAnsi="宋体" w:hint="eastAsia"/>
          <w:b/>
          <w:bCs/>
          <w:sz w:val="22"/>
          <w:szCs w:val="22"/>
          <w:lang w:val="zh-CN"/>
        </w:rPr>
        <w:t>最近</w:t>
      </w:r>
      <w:r>
        <w:rPr>
          <w:rFonts w:ascii="宋体" w:hAnsi="宋体"/>
          <w:b/>
          <w:bCs/>
          <w:sz w:val="22"/>
          <w:szCs w:val="22"/>
          <w:lang w:val="zh-CN"/>
        </w:rPr>
        <w:t>3</w:t>
      </w:r>
      <w:r>
        <w:rPr>
          <w:rFonts w:ascii="宋体" w:hAnsi="宋体"/>
          <w:b/>
          <w:bCs/>
          <w:sz w:val="22"/>
          <w:szCs w:val="22"/>
          <w:lang w:val="zh-CN"/>
        </w:rPr>
        <w:t>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B758B3">
        <w:trPr>
          <w:trHeight w:val="445"/>
          <w:jc w:val="center"/>
        </w:trPr>
        <w:tc>
          <w:tcPr>
            <w:tcW w:w="3528" w:type="dxa"/>
            <w:vAlign w:val="center"/>
          </w:tcPr>
          <w:p w:rsidR="00B758B3" w:rsidRDefault="001F1A15">
            <w:pPr>
              <w:spacing w:line="360" w:lineRule="auto"/>
              <w:rPr>
                <w:rFonts w:ascii="宋体" w:hAnsi="宋体"/>
                <w:sz w:val="22"/>
                <w:szCs w:val="22"/>
                <w:shd w:val="clear" w:color="auto" w:fill="FFFFFF"/>
              </w:rPr>
            </w:pPr>
            <w:r>
              <w:rPr>
                <w:rFonts w:ascii="宋体" w:hAnsi="宋体"/>
                <w:sz w:val="22"/>
                <w:szCs w:val="22"/>
                <w:shd w:val="clear" w:color="auto" w:fill="FFFFFF"/>
              </w:rPr>
              <w:t xml:space="preserve">         </w:t>
            </w:r>
            <w:r>
              <w:rPr>
                <w:rFonts w:ascii="宋体" w:hAnsi="宋体"/>
                <w:sz w:val="22"/>
                <w:szCs w:val="22"/>
                <w:shd w:val="clear" w:color="auto" w:fill="FFFFFF"/>
              </w:rPr>
              <w:t>事项</w:t>
            </w:r>
            <w:r>
              <w:rPr>
                <w:rFonts w:ascii="宋体" w:hAnsi="宋体" w:hint="eastAsia"/>
                <w:sz w:val="22"/>
                <w:szCs w:val="22"/>
                <w:shd w:val="clear" w:color="auto" w:fill="FFFFFF"/>
              </w:rPr>
              <w:t>名称</w:t>
            </w:r>
          </w:p>
        </w:tc>
        <w:tc>
          <w:tcPr>
            <w:tcW w:w="1859" w:type="dxa"/>
            <w:vAlign w:val="center"/>
          </w:tcPr>
          <w:p w:rsidR="00B758B3" w:rsidRDefault="001F1A15">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2203" w:type="dxa"/>
          </w:tcPr>
          <w:p w:rsidR="00B758B3" w:rsidRDefault="001F1A15">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w:t>
            </w:r>
            <w:r>
              <w:rPr>
                <w:rFonts w:ascii="宋体" w:hAnsi="宋体"/>
                <w:sz w:val="22"/>
                <w:szCs w:val="22"/>
                <w:shd w:val="clear" w:color="auto" w:fill="FFFFFF"/>
              </w:rPr>
              <w:t>异常名录信息失效时间</w:t>
            </w:r>
          </w:p>
        </w:tc>
        <w:tc>
          <w:tcPr>
            <w:tcW w:w="1652" w:type="dxa"/>
            <w:vAlign w:val="center"/>
          </w:tcPr>
          <w:p w:rsidR="00B758B3" w:rsidRDefault="001F1A15">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B758B3">
        <w:trPr>
          <w:trHeight w:val="635"/>
          <w:jc w:val="center"/>
        </w:trPr>
        <w:tc>
          <w:tcPr>
            <w:tcW w:w="3528" w:type="dxa"/>
            <w:vAlign w:val="center"/>
          </w:tcPr>
          <w:p w:rsidR="00B758B3" w:rsidRDefault="001F1A15">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是否被认定为失信被执行人</w:t>
            </w:r>
          </w:p>
        </w:tc>
        <w:tc>
          <w:tcPr>
            <w:tcW w:w="1859" w:type="dxa"/>
            <w:vAlign w:val="center"/>
          </w:tcPr>
          <w:p w:rsidR="00B758B3" w:rsidRDefault="00B758B3">
            <w:pPr>
              <w:spacing w:line="360" w:lineRule="auto"/>
              <w:jc w:val="center"/>
              <w:rPr>
                <w:rFonts w:ascii="宋体" w:hAnsi="宋体"/>
                <w:sz w:val="22"/>
                <w:szCs w:val="22"/>
                <w:shd w:val="clear" w:color="auto" w:fill="FFFFFF"/>
              </w:rPr>
            </w:pPr>
          </w:p>
        </w:tc>
        <w:tc>
          <w:tcPr>
            <w:tcW w:w="2203" w:type="dxa"/>
            <w:vAlign w:val="center"/>
          </w:tcPr>
          <w:p w:rsidR="00B758B3" w:rsidRDefault="00B758B3">
            <w:pPr>
              <w:spacing w:line="360" w:lineRule="auto"/>
              <w:jc w:val="center"/>
              <w:rPr>
                <w:rFonts w:ascii="宋体" w:hAnsi="宋体"/>
                <w:sz w:val="22"/>
                <w:szCs w:val="22"/>
                <w:shd w:val="clear" w:color="auto" w:fill="FFFFFF"/>
              </w:rPr>
            </w:pPr>
          </w:p>
        </w:tc>
        <w:tc>
          <w:tcPr>
            <w:tcW w:w="1652" w:type="dxa"/>
            <w:vAlign w:val="center"/>
          </w:tcPr>
          <w:p w:rsidR="00B758B3" w:rsidRDefault="00B758B3">
            <w:pPr>
              <w:spacing w:line="360" w:lineRule="auto"/>
              <w:jc w:val="center"/>
              <w:rPr>
                <w:rFonts w:ascii="宋体" w:hAnsi="宋体"/>
                <w:sz w:val="22"/>
                <w:szCs w:val="22"/>
                <w:shd w:val="clear" w:color="auto" w:fill="FFFFFF"/>
              </w:rPr>
            </w:pPr>
          </w:p>
        </w:tc>
      </w:tr>
      <w:tr w:rsidR="00B758B3">
        <w:trPr>
          <w:trHeight w:val="686"/>
          <w:jc w:val="center"/>
        </w:trPr>
        <w:tc>
          <w:tcPr>
            <w:tcW w:w="3528" w:type="dxa"/>
            <w:vAlign w:val="center"/>
          </w:tcPr>
          <w:p w:rsidR="00B758B3" w:rsidRDefault="001F1A15">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1859" w:type="dxa"/>
            <w:vAlign w:val="center"/>
          </w:tcPr>
          <w:p w:rsidR="00B758B3" w:rsidRDefault="00B758B3">
            <w:pPr>
              <w:spacing w:line="360" w:lineRule="auto"/>
              <w:jc w:val="center"/>
              <w:rPr>
                <w:rFonts w:ascii="宋体" w:hAnsi="宋体"/>
                <w:sz w:val="22"/>
                <w:szCs w:val="22"/>
                <w:shd w:val="clear" w:color="auto" w:fill="FFFFFF"/>
              </w:rPr>
            </w:pPr>
          </w:p>
        </w:tc>
        <w:tc>
          <w:tcPr>
            <w:tcW w:w="2203" w:type="dxa"/>
            <w:vAlign w:val="center"/>
          </w:tcPr>
          <w:p w:rsidR="00B758B3" w:rsidRDefault="00B758B3">
            <w:pPr>
              <w:spacing w:line="360" w:lineRule="auto"/>
              <w:jc w:val="center"/>
              <w:rPr>
                <w:rFonts w:ascii="宋体" w:hAnsi="宋体"/>
                <w:sz w:val="22"/>
                <w:szCs w:val="22"/>
                <w:shd w:val="clear" w:color="auto" w:fill="FFFFFF"/>
              </w:rPr>
            </w:pPr>
          </w:p>
        </w:tc>
        <w:tc>
          <w:tcPr>
            <w:tcW w:w="1652" w:type="dxa"/>
            <w:vAlign w:val="center"/>
          </w:tcPr>
          <w:p w:rsidR="00B758B3" w:rsidRDefault="00B758B3">
            <w:pPr>
              <w:spacing w:line="360" w:lineRule="auto"/>
              <w:jc w:val="center"/>
              <w:rPr>
                <w:rFonts w:ascii="宋体" w:hAnsi="宋体"/>
                <w:sz w:val="22"/>
                <w:szCs w:val="22"/>
                <w:shd w:val="clear" w:color="auto" w:fill="FFFFFF"/>
              </w:rPr>
            </w:pPr>
          </w:p>
        </w:tc>
      </w:tr>
      <w:tr w:rsidR="00B758B3">
        <w:trPr>
          <w:trHeight w:val="710"/>
          <w:jc w:val="center"/>
        </w:trPr>
        <w:tc>
          <w:tcPr>
            <w:tcW w:w="3528" w:type="dxa"/>
            <w:vAlign w:val="center"/>
          </w:tcPr>
          <w:p w:rsidR="00B758B3" w:rsidRDefault="001F1A15">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1859" w:type="dxa"/>
            <w:vAlign w:val="center"/>
          </w:tcPr>
          <w:p w:rsidR="00B758B3" w:rsidRDefault="00B758B3">
            <w:pPr>
              <w:spacing w:line="360" w:lineRule="auto"/>
              <w:jc w:val="center"/>
              <w:rPr>
                <w:rFonts w:ascii="宋体" w:hAnsi="宋体"/>
                <w:sz w:val="22"/>
                <w:szCs w:val="22"/>
                <w:shd w:val="clear" w:color="auto" w:fill="FFFFFF"/>
              </w:rPr>
            </w:pPr>
          </w:p>
        </w:tc>
        <w:tc>
          <w:tcPr>
            <w:tcW w:w="2203" w:type="dxa"/>
            <w:vAlign w:val="center"/>
          </w:tcPr>
          <w:p w:rsidR="00B758B3" w:rsidRDefault="00B758B3">
            <w:pPr>
              <w:spacing w:line="360" w:lineRule="auto"/>
              <w:jc w:val="center"/>
              <w:rPr>
                <w:rFonts w:ascii="宋体" w:hAnsi="宋体"/>
                <w:sz w:val="22"/>
                <w:szCs w:val="22"/>
                <w:shd w:val="clear" w:color="auto" w:fill="FFFFFF"/>
              </w:rPr>
            </w:pPr>
          </w:p>
        </w:tc>
        <w:tc>
          <w:tcPr>
            <w:tcW w:w="1652" w:type="dxa"/>
            <w:vAlign w:val="center"/>
          </w:tcPr>
          <w:p w:rsidR="00B758B3" w:rsidRDefault="00B758B3">
            <w:pPr>
              <w:spacing w:line="360" w:lineRule="auto"/>
              <w:jc w:val="center"/>
              <w:rPr>
                <w:rFonts w:ascii="宋体" w:hAnsi="宋体"/>
                <w:sz w:val="22"/>
                <w:szCs w:val="22"/>
                <w:shd w:val="clear" w:color="auto" w:fill="FFFFFF"/>
              </w:rPr>
            </w:pPr>
          </w:p>
        </w:tc>
      </w:tr>
      <w:tr w:rsidR="00B758B3">
        <w:trPr>
          <w:trHeight w:val="692"/>
          <w:jc w:val="center"/>
        </w:trPr>
        <w:tc>
          <w:tcPr>
            <w:tcW w:w="3528" w:type="dxa"/>
            <w:vAlign w:val="center"/>
          </w:tcPr>
          <w:p w:rsidR="00B758B3" w:rsidRDefault="001F1A15">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1859" w:type="dxa"/>
            <w:vAlign w:val="center"/>
          </w:tcPr>
          <w:p w:rsidR="00B758B3" w:rsidRDefault="00B758B3">
            <w:pPr>
              <w:spacing w:line="360" w:lineRule="auto"/>
              <w:jc w:val="center"/>
              <w:rPr>
                <w:rFonts w:ascii="宋体" w:hAnsi="宋体"/>
                <w:sz w:val="22"/>
                <w:szCs w:val="22"/>
                <w:shd w:val="clear" w:color="auto" w:fill="FFFFFF"/>
              </w:rPr>
            </w:pPr>
          </w:p>
        </w:tc>
        <w:tc>
          <w:tcPr>
            <w:tcW w:w="2203" w:type="dxa"/>
            <w:vAlign w:val="center"/>
          </w:tcPr>
          <w:p w:rsidR="00B758B3" w:rsidRDefault="00B758B3">
            <w:pPr>
              <w:spacing w:line="360" w:lineRule="auto"/>
              <w:jc w:val="center"/>
              <w:rPr>
                <w:rFonts w:ascii="宋体" w:hAnsi="宋体"/>
                <w:sz w:val="22"/>
                <w:szCs w:val="22"/>
                <w:shd w:val="clear" w:color="auto" w:fill="FFFFFF"/>
              </w:rPr>
            </w:pPr>
          </w:p>
        </w:tc>
        <w:tc>
          <w:tcPr>
            <w:tcW w:w="1652" w:type="dxa"/>
            <w:vAlign w:val="center"/>
          </w:tcPr>
          <w:p w:rsidR="00B758B3" w:rsidRDefault="00B758B3">
            <w:pPr>
              <w:spacing w:line="360" w:lineRule="auto"/>
              <w:jc w:val="center"/>
              <w:rPr>
                <w:rFonts w:ascii="宋体" w:hAnsi="宋体"/>
                <w:sz w:val="22"/>
                <w:szCs w:val="22"/>
                <w:shd w:val="clear" w:color="auto" w:fill="FFFFFF"/>
              </w:rPr>
            </w:pPr>
          </w:p>
        </w:tc>
      </w:tr>
      <w:tr w:rsidR="00B758B3">
        <w:trPr>
          <w:trHeight w:val="703"/>
          <w:jc w:val="center"/>
        </w:trPr>
        <w:tc>
          <w:tcPr>
            <w:tcW w:w="3528" w:type="dxa"/>
            <w:vAlign w:val="center"/>
          </w:tcPr>
          <w:p w:rsidR="00B758B3" w:rsidRDefault="001F1A15">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有无发生经济诉讼或纠纷</w:t>
            </w:r>
          </w:p>
        </w:tc>
        <w:tc>
          <w:tcPr>
            <w:tcW w:w="1859" w:type="dxa"/>
            <w:vAlign w:val="center"/>
          </w:tcPr>
          <w:p w:rsidR="00B758B3" w:rsidRDefault="00B758B3">
            <w:pPr>
              <w:spacing w:line="360" w:lineRule="auto"/>
              <w:jc w:val="center"/>
              <w:rPr>
                <w:rFonts w:ascii="宋体" w:hAnsi="宋体"/>
                <w:sz w:val="22"/>
                <w:szCs w:val="22"/>
                <w:shd w:val="clear" w:color="auto" w:fill="FFFFFF"/>
              </w:rPr>
            </w:pPr>
          </w:p>
        </w:tc>
        <w:tc>
          <w:tcPr>
            <w:tcW w:w="2203" w:type="dxa"/>
            <w:vAlign w:val="center"/>
          </w:tcPr>
          <w:p w:rsidR="00B758B3" w:rsidRDefault="00B758B3">
            <w:pPr>
              <w:spacing w:line="360" w:lineRule="auto"/>
              <w:jc w:val="center"/>
              <w:rPr>
                <w:rFonts w:ascii="宋体" w:hAnsi="宋体"/>
                <w:sz w:val="22"/>
                <w:szCs w:val="22"/>
                <w:shd w:val="clear" w:color="auto" w:fill="FFFFFF"/>
              </w:rPr>
            </w:pPr>
          </w:p>
        </w:tc>
        <w:tc>
          <w:tcPr>
            <w:tcW w:w="1652" w:type="dxa"/>
            <w:vAlign w:val="center"/>
          </w:tcPr>
          <w:p w:rsidR="00B758B3" w:rsidRDefault="00B758B3">
            <w:pPr>
              <w:spacing w:line="360" w:lineRule="auto"/>
              <w:jc w:val="center"/>
              <w:rPr>
                <w:rFonts w:ascii="宋体" w:hAnsi="宋体"/>
                <w:sz w:val="22"/>
                <w:szCs w:val="22"/>
                <w:shd w:val="clear" w:color="auto" w:fill="FFFFFF"/>
              </w:rPr>
            </w:pPr>
          </w:p>
        </w:tc>
      </w:tr>
    </w:tbl>
    <w:p w:rsidR="00B758B3" w:rsidRDefault="001F1A15">
      <w:pPr>
        <w:spacing w:line="360" w:lineRule="auto"/>
        <w:rPr>
          <w:rFonts w:ascii="宋体" w:hAnsi="宋体"/>
          <w:sz w:val="22"/>
          <w:szCs w:val="22"/>
          <w:shd w:val="clear" w:color="auto" w:fill="FFFFFF"/>
        </w:rPr>
      </w:pPr>
      <w:r>
        <w:rPr>
          <w:rFonts w:ascii="宋体" w:hAnsi="宋体" w:hint="eastAsia"/>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B758B3" w:rsidRDefault="00B758B3">
      <w:pPr>
        <w:spacing w:line="360" w:lineRule="auto"/>
        <w:rPr>
          <w:rFonts w:ascii="宋体" w:hAnsi="宋体"/>
          <w:sz w:val="22"/>
          <w:szCs w:val="22"/>
          <w:shd w:val="clear" w:color="auto" w:fill="FFFFFF"/>
        </w:rPr>
      </w:pPr>
    </w:p>
    <w:p w:rsidR="00B758B3" w:rsidRDefault="00B758B3">
      <w:pPr>
        <w:pStyle w:val="25"/>
        <w:spacing w:line="360" w:lineRule="auto"/>
        <w:ind w:firstLineChars="0" w:firstLine="0"/>
        <w:rPr>
          <w:rFonts w:ascii="宋体" w:eastAsia="宋体"/>
          <w:sz w:val="22"/>
          <w:szCs w:val="22"/>
        </w:rPr>
      </w:pPr>
    </w:p>
    <w:p w:rsidR="00B758B3" w:rsidRDefault="001F1A15">
      <w:pPr>
        <w:spacing w:line="360" w:lineRule="auto"/>
        <w:ind w:firstLineChars="2400" w:firstLine="5280"/>
        <w:rPr>
          <w:rFonts w:ascii="宋体"/>
          <w:sz w:val="22"/>
          <w:szCs w:val="22"/>
        </w:rPr>
      </w:pPr>
      <w:r>
        <w:rPr>
          <w:rFonts w:ascii="宋体" w:hint="eastAsia"/>
          <w:sz w:val="22"/>
          <w:szCs w:val="22"/>
        </w:rPr>
        <w:t>投标人名称（公章）：</w:t>
      </w:r>
    </w:p>
    <w:p w:rsidR="00B758B3" w:rsidRDefault="001F1A15">
      <w:pPr>
        <w:spacing w:line="360" w:lineRule="auto"/>
        <w:ind w:firstLineChars="2400" w:firstLine="5280"/>
        <w:rPr>
          <w:rFonts w:ascii="宋体" w:hAnsi="宋体"/>
          <w:sz w:val="22"/>
          <w:szCs w:val="22"/>
          <w:lang w:val="zh-CN"/>
        </w:rPr>
      </w:pPr>
      <w:r>
        <w:rPr>
          <w:rFonts w:ascii="宋体" w:hAnsi="宋体" w:hint="eastAsia"/>
          <w:sz w:val="22"/>
          <w:szCs w:val="22"/>
          <w:lang w:val="zh-CN"/>
        </w:rPr>
        <w:t>日期：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B758B3" w:rsidRDefault="00B758B3">
      <w:pPr>
        <w:pStyle w:val="aff"/>
        <w:spacing w:line="360" w:lineRule="auto"/>
        <w:jc w:val="center"/>
        <w:rPr>
          <w:rFonts w:hAnsi="宋体"/>
          <w:b/>
          <w:bCs/>
          <w:sz w:val="22"/>
          <w:szCs w:val="22"/>
        </w:rPr>
      </w:pPr>
    </w:p>
    <w:p w:rsidR="00B758B3" w:rsidRDefault="00B758B3">
      <w:pPr>
        <w:pStyle w:val="aff"/>
        <w:spacing w:line="360" w:lineRule="auto"/>
        <w:jc w:val="center"/>
        <w:rPr>
          <w:rFonts w:hAnsi="宋体"/>
          <w:b/>
          <w:bCs/>
          <w:sz w:val="22"/>
          <w:szCs w:val="22"/>
        </w:rPr>
      </w:pPr>
    </w:p>
    <w:p w:rsidR="00B758B3" w:rsidRDefault="00B758B3">
      <w:pPr>
        <w:widowControl/>
        <w:jc w:val="left"/>
        <w:rPr>
          <w:rFonts w:ascii="Times New Roman" w:hAnsi="Times New Roman"/>
          <w:b/>
          <w:bCs/>
          <w:sz w:val="22"/>
          <w:szCs w:val="22"/>
        </w:rPr>
      </w:pPr>
    </w:p>
    <w:p w:rsidR="00B758B3" w:rsidRDefault="00B758B3">
      <w:pPr>
        <w:pStyle w:val="3"/>
        <w:spacing w:line="360" w:lineRule="auto"/>
        <w:jc w:val="center"/>
        <w:rPr>
          <w:rFonts w:ascii="宋体" w:hAnsi="宋体"/>
          <w:sz w:val="22"/>
          <w:szCs w:val="22"/>
        </w:rPr>
        <w:sectPr w:rsidR="00B758B3">
          <w:pgSz w:w="11906" w:h="16838"/>
          <w:pgMar w:top="1327" w:right="1440" w:bottom="1327" w:left="1440" w:header="851" w:footer="992" w:gutter="0"/>
          <w:cols w:space="720"/>
          <w:titlePg/>
          <w:docGrid w:type="lines" w:linePitch="312"/>
        </w:sectPr>
      </w:pPr>
      <w:bookmarkStart w:id="204" w:name="_Toc11396"/>
      <w:bookmarkStart w:id="205" w:name="_Toc22389"/>
      <w:bookmarkStart w:id="206" w:name="_Toc32310"/>
      <w:bookmarkStart w:id="207" w:name="_Toc2461"/>
      <w:bookmarkStart w:id="208" w:name="_Toc23885"/>
      <w:bookmarkStart w:id="209" w:name="_Toc441844124"/>
    </w:p>
    <w:p w:rsidR="00B758B3" w:rsidRDefault="001F1A15">
      <w:pPr>
        <w:pStyle w:val="3"/>
        <w:jc w:val="center"/>
        <w:rPr>
          <w:rFonts w:ascii="宋体" w:hAnsi="宋体"/>
          <w:sz w:val="22"/>
          <w:szCs w:val="22"/>
        </w:rPr>
      </w:pPr>
      <w:bookmarkStart w:id="210" w:name="_Toc45617988"/>
      <w:bookmarkStart w:id="211" w:name="_Toc441844132"/>
      <w:bookmarkEnd w:id="204"/>
      <w:bookmarkEnd w:id="205"/>
      <w:bookmarkEnd w:id="206"/>
      <w:bookmarkEnd w:id="207"/>
      <w:bookmarkEnd w:id="208"/>
      <w:bookmarkEnd w:id="209"/>
      <w:r>
        <w:rPr>
          <w:rFonts w:ascii="宋体" w:hAnsi="宋体" w:hint="eastAsia"/>
          <w:sz w:val="22"/>
          <w:szCs w:val="22"/>
          <w:lang w:val="en-US"/>
        </w:rPr>
        <w:lastRenderedPageBreak/>
        <w:t>8</w:t>
      </w:r>
      <w:r>
        <w:rPr>
          <w:rFonts w:ascii="宋体" w:hAnsi="宋体"/>
          <w:sz w:val="22"/>
          <w:szCs w:val="22"/>
        </w:rPr>
        <w:t>、投标保证金汇入情况说明</w:t>
      </w:r>
      <w:bookmarkEnd w:id="210"/>
      <w:bookmarkEnd w:id="211"/>
    </w:p>
    <w:p w:rsidR="00B758B3" w:rsidRDefault="00B758B3">
      <w:pPr>
        <w:spacing w:line="560" w:lineRule="exact"/>
        <w:jc w:val="center"/>
        <w:rPr>
          <w:rFonts w:ascii="宋体" w:hAnsi="宋体"/>
          <w:sz w:val="22"/>
          <w:szCs w:val="22"/>
        </w:rPr>
      </w:pPr>
    </w:p>
    <w:p w:rsidR="00B758B3" w:rsidRDefault="001F1A15">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r>
        <w:rPr>
          <w:rFonts w:ascii="宋体" w:hAnsi="宋体"/>
          <w:sz w:val="22"/>
          <w:szCs w:val="22"/>
        </w:rPr>
        <w:t xml:space="preserve"> </w:t>
      </w:r>
      <w:r>
        <w:rPr>
          <w:rFonts w:ascii="宋体" w:hAnsi="宋体"/>
          <w:sz w:val="22"/>
          <w:szCs w:val="22"/>
        </w:rPr>
        <w:tab/>
      </w:r>
    </w:p>
    <w:p w:rsidR="00B758B3" w:rsidRDefault="001F1A15">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rsidR="00B758B3" w:rsidRDefault="001F1A15">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B758B3" w:rsidRDefault="001F1A15">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rsidR="00B758B3" w:rsidRDefault="001F1A15">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w:t>
      </w:r>
      <w:r>
        <w:rPr>
          <w:rFonts w:ascii="宋体" w:hAnsi="宋体"/>
          <w:sz w:val="22"/>
          <w:szCs w:val="22"/>
          <w:u w:val="single"/>
        </w:rPr>
        <w:t>元整</w:t>
      </w:r>
      <w:r>
        <w:rPr>
          <w:rFonts w:ascii="宋体" w:hAnsi="宋体"/>
          <w:sz w:val="22"/>
          <w:szCs w:val="22"/>
        </w:rPr>
        <w:t>（小写：</w:t>
      </w:r>
      <w:r>
        <w:rPr>
          <w:rFonts w:ascii="宋体" w:hAnsi="宋体"/>
          <w:sz w:val="22"/>
          <w:szCs w:val="22"/>
        </w:rPr>
        <w:t>¥</w:t>
      </w:r>
      <w:r>
        <w:rPr>
          <w:rFonts w:ascii="宋体" w:hAnsi="宋体"/>
          <w:sz w:val="22"/>
          <w:szCs w:val="22"/>
        </w:rPr>
        <w:t>元）；</w:t>
      </w:r>
    </w:p>
    <w:p w:rsidR="00B758B3" w:rsidRDefault="001F1A15">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w:t>
      </w:r>
      <w:r>
        <w:rPr>
          <w:rFonts w:ascii="宋体" w:hAnsi="宋体"/>
          <w:sz w:val="22"/>
          <w:szCs w:val="22"/>
          <w:u w:val="single"/>
        </w:rPr>
        <w:t>（必须是投标时使用的单位名称）</w:t>
      </w:r>
      <w:r>
        <w:rPr>
          <w:rFonts w:ascii="宋体" w:hAnsi="宋体"/>
          <w:sz w:val="22"/>
          <w:szCs w:val="22"/>
          <w:u w:val="single"/>
        </w:rPr>
        <w:t xml:space="preserve">   </w:t>
      </w:r>
    </w:p>
    <w:p w:rsidR="00B758B3" w:rsidRDefault="001F1A15">
      <w:pPr>
        <w:spacing w:line="560" w:lineRule="exact"/>
        <w:ind w:firstLineChars="200" w:firstLine="440"/>
        <w:rPr>
          <w:rFonts w:ascii="宋体" w:hAnsi="宋体"/>
          <w:sz w:val="22"/>
          <w:szCs w:val="22"/>
        </w:rPr>
      </w:pPr>
      <w:r>
        <w:rPr>
          <w:rFonts w:ascii="宋体" w:hAnsi="宋体"/>
          <w:sz w:val="22"/>
          <w:szCs w:val="22"/>
        </w:rPr>
        <w:t>帐</w:t>
      </w:r>
      <w:r>
        <w:rPr>
          <w:rFonts w:ascii="宋体" w:hAnsi="宋体"/>
          <w:sz w:val="22"/>
          <w:szCs w:val="22"/>
        </w:rPr>
        <w:t xml:space="preserve">        </w:t>
      </w:r>
      <w:r>
        <w:rPr>
          <w:rFonts w:ascii="宋体" w:hAnsi="宋体"/>
          <w:sz w:val="22"/>
          <w:szCs w:val="22"/>
        </w:rPr>
        <w:t>号：</w:t>
      </w:r>
      <w:r>
        <w:rPr>
          <w:rFonts w:ascii="宋体" w:hAnsi="宋体"/>
          <w:sz w:val="22"/>
          <w:szCs w:val="22"/>
          <w:u w:val="single"/>
        </w:rPr>
        <w:t xml:space="preserve">  </w:t>
      </w:r>
      <w:r>
        <w:rPr>
          <w:rFonts w:ascii="宋体" w:hAnsi="宋体"/>
          <w:sz w:val="22"/>
          <w:szCs w:val="22"/>
          <w:u w:val="single"/>
        </w:rPr>
        <w:t>（必须是投标时使用的帐号）</w:t>
      </w:r>
      <w:r>
        <w:rPr>
          <w:rFonts w:ascii="宋体" w:hAnsi="宋体"/>
          <w:sz w:val="22"/>
          <w:szCs w:val="22"/>
          <w:u w:val="single"/>
        </w:rPr>
        <w:t xml:space="preserve">     </w:t>
      </w:r>
    </w:p>
    <w:p w:rsidR="00B758B3" w:rsidRDefault="001F1A15">
      <w:pPr>
        <w:spacing w:line="560" w:lineRule="exact"/>
        <w:ind w:firstLineChars="200" w:firstLine="440"/>
        <w:rPr>
          <w:rFonts w:ascii="宋体" w:hAnsi="宋体"/>
          <w:sz w:val="22"/>
          <w:szCs w:val="22"/>
          <w:u w:val="single"/>
        </w:rPr>
      </w:pPr>
      <w:r>
        <w:rPr>
          <w:rFonts w:ascii="宋体" w:hAnsi="宋体"/>
          <w:sz w:val="22"/>
          <w:szCs w:val="22"/>
        </w:rPr>
        <w:t>开</w:t>
      </w:r>
      <w:r>
        <w:rPr>
          <w:rFonts w:ascii="宋体" w:hAnsi="宋体"/>
          <w:sz w:val="22"/>
          <w:szCs w:val="22"/>
        </w:rPr>
        <w:t xml:space="preserve"> </w:t>
      </w:r>
      <w:r>
        <w:rPr>
          <w:rFonts w:ascii="宋体" w:hAnsi="宋体"/>
          <w:sz w:val="22"/>
          <w:szCs w:val="22"/>
        </w:rPr>
        <w:t>户</w:t>
      </w:r>
      <w:r>
        <w:rPr>
          <w:rFonts w:ascii="宋体" w:hAnsi="宋体"/>
          <w:sz w:val="22"/>
          <w:szCs w:val="22"/>
        </w:rPr>
        <w:t xml:space="preserve">  </w:t>
      </w:r>
      <w:r>
        <w:rPr>
          <w:rFonts w:ascii="宋体" w:hAnsi="宋体"/>
          <w:sz w:val="22"/>
          <w:szCs w:val="22"/>
        </w:rPr>
        <w:t>银</w:t>
      </w:r>
      <w:r>
        <w:rPr>
          <w:rFonts w:ascii="宋体" w:hAnsi="宋体"/>
          <w:sz w:val="22"/>
          <w:szCs w:val="22"/>
        </w:rPr>
        <w:t xml:space="preserve"> </w:t>
      </w:r>
      <w:r>
        <w:rPr>
          <w:rFonts w:ascii="宋体" w:hAnsi="宋体"/>
          <w:sz w:val="22"/>
          <w:szCs w:val="22"/>
        </w:rPr>
        <w:t>行：</w:t>
      </w:r>
      <w:r>
        <w:rPr>
          <w:rFonts w:ascii="宋体" w:hAnsi="宋体"/>
          <w:sz w:val="22"/>
          <w:szCs w:val="22"/>
          <w:u w:val="single"/>
        </w:rPr>
        <w:t xml:space="preserve">    </w:t>
      </w:r>
      <w:r>
        <w:rPr>
          <w:rFonts w:ascii="宋体" w:hAnsi="宋体"/>
          <w:sz w:val="22"/>
          <w:szCs w:val="22"/>
          <w:u w:val="single"/>
        </w:rPr>
        <w:t>银行</w:t>
      </w:r>
      <w:r>
        <w:rPr>
          <w:rFonts w:ascii="宋体" w:hAnsi="宋体"/>
          <w:sz w:val="22"/>
          <w:szCs w:val="22"/>
          <w:u w:val="single"/>
        </w:rPr>
        <w:t xml:space="preserve">   </w:t>
      </w:r>
      <w:r>
        <w:rPr>
          <w:rFonts w:ascii="宋体" w:hAnsi="宋体"/>
          <w:sz w:val="22"/>
          <w:szCs w:val="22"/>
          <w:u w:val="single"/>
        </w:rPr>
        <w:t>省</w:t>
      </w:r>
      <w:r>
        <w:rPr>
          <w:rFonts w:ascii="宋体" w:hAnsi="宋体"/>
          <w:sz w:val="22"/>
          <w:szCs w:val="22"/>
          <w:u w:val="single"/>
        </w:rPr>
        <w:t xml:space="preserve">    </w:t>
      </w:r>
      <w:r>
        <w:rPr>
          <w:rFonts w:ascii="宋体" w:hAnsi="宋体"/>
          <w:sz w:val="22"/>
          <w:szCs w:val="22"/>
          <w:u w:val="single"/>
        </w:rPr>
        <w:t>市</w:t>
      </w:r>
      <w:r>
        <w:rPr>
          <w:rFonts w:ascii="宋体" w:hAnsi="宋体"/>
          <w:sz w:val="22"/>
          <w:szCs w:val="22"/>
          <w:u w:val="single"/>
        </w:rPr>
        <w:t xml:space="preserve">      (</w:t>
      </w:r>
      <w:r>
        <w:rPr>
          <w:rFonts w:ascii="宋体" w:hAnsi="宋体"/>
          <w:sz w:val="22"/>
          <w:szCs w:val="22"/>
          <w:u w:val="single"/>
        </w:rPr>
        <w:t>分行</w:t>
      </w:r>
      <w:r>
        <w:rPr>
          <w:rFonts w:ascii="宋体" w:hAnsi="宋体"/>
          <w:sz w:val="22"/>
          <w:szCs w:val="22"/>
          <w:u w:val="single"/>
        </w:rPr>
        <w:t>/</w:t>
      </w:r>
      <w:r>
        <w:rPr>
          <w:rFonts w:ascii="宋体" w:hAnsi="宋体"/>
          <w:sz w:val="22"/>
          <w:szCs w:val="22"/>
          <w:u w:val="single"/>
        </w:rPr>
        <w:t>支行</w:t>
      </w:r>
      <w:r>
        <w:rPr>
          <w:rFonts w:ascii="宋体" w:hAnsi="宋体"/>
          <w:sz w:val="22"/>
          <w:szCs w:val="22"/>
          <w:u w:val="single"/>
        </w:rPr>
        <w:t xml:space="preserve">)    </w:t>
      </w:r>
    </w:p>
    <w:p w:rsidR="00B758B3" w:rsidRDefault="001F1A15">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rsidR="00B758B3" w:rsidRDefault="001F1A15">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B758B3" w:rsidRDefault="001F1A15">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rsidR="00B758B3" w:rsidRDefault="00B758B3">
      <w:pPr>
        <w:spacing w:line="560" w:lineRule="exact"/>
        <w:rPr>
          <w:rFonts w:ascii="宋体" w:hAnsi="宋体"/>
          <w:sz w:val="22"/>
          <w:szCs w:val="22"/>
        </w:rPr>
      </w:pPr>
    </w:p>
    <w:p w:rsidR="00B758B3" w:rsidRDefault="001F1A15">
      <w:pPr>
        <w:spacing w:line="560" w:lineRule="exact"/>
        <w:ind w:rightChars="402" w:right="844"/>
        <w:jc w:val="right"/>
        <w:rPr>
          <w:rFonts w:ascii="宋体" w:hAnsi="宋体"/>
          <w:sz w:val="22"/>
          <w:szCs w:val="22"/>
        </w:rPr>
      </w:pPr>
      <w:r>
        <w:rPr>
          <w:rFonts w:ascii="宋体" w:hAnsi="宋体"/>
          <w:sz w:val="22"/>
          <w:szCs w:val="22"/>
        </w:rPr>
        <w:t>（单位公章）</w:t>
      </w:r>
    </w:p>
    <w:p w:rsidR="00B758B3" w:rsidRDefault="001F1A15">
      <w:pPr>
        <w:spacing w:line="560" w:lineRule="exact"/>
        <w:ind w:rightChars="299" w:right="628"/>
        <w:jc w:val="right"/>
        <w:rPr>
          <w:rFonts w:ascii="宋体" w:hAnsi="宋体"/>
          <w:sz w:val="22"/>
          <w:szCs w:val="22"/>
        </w:rPr>
      </w:pPr>
      <w:r>
        <w:rPr>
          <w:rFonts w:ascii="宋体" w:hAnsi="宋体"/>
          <w:sz w:val="22"/>
          <w:szCs w:val="22"/>
        </w:rPr>
        <w:t>年</w:t>
      </w:r>
      <w:r>
        <w:rPr>
          <w:rFonts w:ascii="宋体" w:hAnsi="宋体"/>
          <w:sz w:val="22"/>
          <w:szCs w:val="22"/>
        </w:rPr>
        <w:t xml:space="preserve">   </w:t>
      </w:r>
      <w:r>
        <w:rPr>
          <w:rFonts w:ascii="宋体" w:hAnsi="宋体"/>
          <w:sz w:val="22"/>
          <w:szCs w:val="22"/>
        </w:rPr>
        <w:t>月</w:t>
      </w:r>
      <w:r>
        <w:rPr>
          <w:rFonts w:ascii="宋体" w:hAnsi="宋体"/>
          <w:sz w:val="22"/>
          <w:szCs w:val="22"/>
        </w:rPr>
        <w:t xml:space="preserve">   </w:t>
      </w:r>
      <w:r>
        <w:rPr>
          <w:rFonts w:ascii="宋体" w:hAnsi="宋体"/>
          <w:sz w:val="22"/>
          <w:szCs w:val="22"/>
        </w:rPr>
        <w:t>日</w:t>
      </w:r>
    </w:p>
    <w:p w:rsidR="00B758B3" w:rsidRDefault="001F1A15">
      <w:pPr>
        <w:spacing w:line="560" w:lineRule="exact"/>
        <w:rPr>
          <w:rFonts w:ascii="宋体" w:hAnsi="宋体"/>
          <w:sz w:val="22"/>
          <w:szCs w:val="22"/>
          <w:u w:val="single"/>
        </w:rPr>
      </w:pPr>
      <w:r>
        <w:rPr>
          <w:rFonts w:ascii="宋体" w:hAnsi="宋体"/>
          <w:sz w:val="22"/>
          <w:szCs w:val="22"/>
        </w:rPr>
        <w:t>单位名称：</w:t>
      </w:r>
    </w:p>
    <w:p w:rsidR="00B758B3" w:rsidRDefault="001F1A15">
      <w:pPr>
        <w:spacing w:line="560" w:lineRule="exact"/>
        <w:rPr>
          <w:rFonts w:ascii="宋体" w:hAnsi="宋体"/>
          <w:sz w:val="22"/>
          <w:szCs w:val="22"/>
        </w:rPr>
      </w:pPr>
      <w:r>
        <w:rPr>
          <w:rFonts w:ascii="宋体" w:hAnsi="宋体"/>
          <w:sz w:val="22"/>
          <w:szCs w:val="22"/>
        </w:rPr>
        <w:t>单位地址：</w:t>
      </w:r>
    </w:p>
    <w:p w:rsidR="00B758B3" w:rsidRDefault="001F1A15">
      <w:pPr>
        <w:spacing w:line="560" w:lineRule="exact"/>
        <w:rPr>
          <w:rFonts w:ascii="宋体" w:hAnsi="宋体"/>
          <w:sz w:val="22"/>
          <w:szCs w:val="22"/>
        </w:rPr>
      </w:pPr>
      <w:r>
        <w:rPr>
          <w:rFonts w:ascii="宋体" w:hAnsi="宋体"/>
          <w:sz w:val="22"/>
          <w:szCs w:val="22"/>
        </w:rPr>
        <w:t>联系人：</w:t>
      </w:r>
    </w:p>
    <w:p w:rsidR="00B758B3" w:rsidRDefault="001F1A15">
      <w:pPr>
        <w:spacing w:line="560" w:lineRule="exact"/>
        <w:rPr>
          <w:rFonts w:ascii="宋体" w:hAnsi="宋体"/>
          <w:b/>
          <w:sz w:val="22"/>
          <w:szCs w:val="22"/>
        </w:rPr>
      </w:pPr>
      <w:r>
        <w:rPr>
          <w:rFonts w:ascii="宋体" w:hAnsi="宋体"/>
          <w:sz w:val="22"/>
          <w:szCs w:val="22"/>
        </w:rPr>
        <w:t>单位电话：</w:t>
      </w:r>
      <w:r>
        <w:rPr>
          <w:rFonts w:ascii="宋体" w:hAnsi="宋体"/>
          <w:sz w:val="22"/>
          <w:szCs w:val="22"/>
        </w:rPr>
        <w:t xml:space="preserve">             </w:t>
      </w:r>
      <w:r>
        <w:rPr>
          <w:rFonts w:ascii="宋体" w:hAnsi="宋体"/>
          <w:sz w:val="22"/>
          <w:szCs w:val="22"/>
        </w:rPr>
        <w:t>联系人手机：</w:t>
      </w:r>
      <w:bookmarkStart w:id="212" w:name="_Toc22687"/>
      <w:bookmarkStart w:id="213" w:name="_Toc441844133"/>
      <w:bookmarkStart w:id="214" w:name="_Toc22501"/>
      <w:bookmarkStart w:id="215" w:name="_Toc8607"/>
      <w:bookmarkStart w:id="216" w:name="_Toc8091"/>
      <w:bookmarkStart w:id="217" w:name="_Toc4585"/>
    </w:p>
    <w:p w:rsidR="00B758B3" w:rsidRDefault="00B758B3">
      <w:pPr>
        <w:pStyle w:val="3"/>
        <w:jc w:val="center"/>
        <w:rPr>
          <w:rFonts w:ascii="Times New Roman" w:hAnsi="Times New Roman"/>
          <w:sz w:val="22"/>
          <w:szCs w:val="22"/>
        </w:rPr>
        <w:sectPr w:rsidR="00B758B3">
          <w:pgSz w:w="11906" w:h="16838"/>
          <w:pgMar w:top="1327" w:right="1274" w:bottom="1327" w:left="1440" w:header="851" w:footer="992" w:gutter="0"/>
          <w:cols w:space="425"/>
          <w:titlePg/>
          <w:docGrid w:type="lines" w:linePitch="312"/>
        </w:sectPr>
      </w:pPr>
    </w:p>
    <w:p w:rsidR="00B758B3" w:rsidRDefault="001F1A15">
      <w:pPr>
        <w:pStyle w:val="3"/>
        <w:jc w:val="center"/>
        <w:rPr>
          <w:rFonts w:ascii="Times New Roman" w:hAnsi="Times New Roman"/>
          <w:sz w:val="22"/>
          <w:szCs w:val="22"/>
        </w:rPr>
      </w:pPr>
      <w:bookmarkStart w:id="218" w:name="_Toc45617989"/>
      <w:r>
        <w:rPr>
          <w:rFonts w:ascii="Times New Roman" w:hAnsi="Times New Roman" w:hint="eastAsia"/>
          <w:sz w:val="22"/>
          <w:szCs w:val="22"/>
          <w:lang w:val="en-US"/>
        </w:rPr>
        <w:lastRenderedPageBreak/>
        <w:t>9</w:t>
      </w:r>
      <w:r>
        <w:rPr>
          <w:rFonts w:ascii="Times New Roman" w:hAnsi="Times New Roman" w:hint="eastAsia"/>
          <w:sz w:val="22"/>
          <w:szCs w:val="22"/>
        </w:rPr>
        <w:t>、中标服务费承诺书</w:t>
      </w:r>
      <w:bookmarkEnd w:id="212"/>
      <w:bookmarkEnd w:id="213"/>
      <w:bookmarkEnd w:id="214"/>
      <w:bookmarkEnd w:id="215"/>
      <w:bookmarkEnd w:id="216"/>
      <w:bookmarkEnd w:id="217"/>
      <w:bookmarkEnd w:id="218"/>
    </w:p>
    <w:p w:rsidR="00B758B3" w:rsidRDefault="001F1A15">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p>
    <w:p w:rsidR="00B758B3" w:rsidRDefault="001F1A15">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w:t>
      </w:r>
      <w:r>
        <w:rPr>
          <w:rFonts w:ascii="宋体" w:hAnsi="宋体"/>
          <w:sz w:val="22"/>
          <w:szCs w:val="22"/>
          <w:u w:val="single"/>
        </w:rPr>
        <w:t>投标人名称</w:t>
      </w:r>
      <w:r>
        <w:rPr>
          <w:rFonts w:ascii="宋体" w:hAnsi="宋体"/>
          <w:sz w:val="22"/>
          <w:szCs w:val="22"/>
          <w:u w:val="single"/>
        </w:rPr>
        <w:t xml:space="preserve">)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u w:val="single"/>
        </w:rPr>
        <w:t>项目名称</w:t>
      </w:r>
      <w:r>
        <w:rPr>
          <w:rFonts w:ascii="宋体" w:hAnsi="宋体"/>
          <w:sz w:val="22"/>
          <w:szCs w:val="22"/>
          <w:u w:val="single"/>
        </w:rPr>
        <w:t xml:space="preserve">) </w:t>
      </w:r>
      <w:r>
        <w:rPr>
          <w:rFonts w:ascii="宋体" w:hAnsi="宋体"/>
          <w:sz w:val="22"/>
          <w:szCs w:val="22"/>
        </w:rPr>
        <w:t>项目</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招标</w:t>
      </w:r>
      <w:r>
        <w:rPr>
          <w:rFonts w:ascii="宋体" w:hAnsi="宋体"/>
          <w:sz w:val="22"/>
          <w:szCs w:val="22"/>
        </w:rPr>
        <w:t>中如获中标，我公司保证在收到</w:t>
      </w:r>
      <w:r>
        <w:rPr>
          <w:rFonts w:ascii="宋体" w:hAnsi="宋体"/>
          <w:sz w:val="22"/>
          <w:szCs w:val="22"/>
        </w:rPr>
        <w:t>“</w:t>
      </w:r>
      <w:r>
        <w:rPr>
          <w:rFonts w:ascii="宋体" w:hAnsi="宋体"/>
          <w:sz w:val="22"/>
          <w:szCs w:val="22"/>
        </w:rPr>
        <w:t>中标通知书</w:t>
      </w:r>
      <w:r>
        <w:rPr>
          <w:rFonts w:ascii="宋体" w:hAnsi="宋体"/>
          <w:sz w:val="22"/>
          <w:szCs w:val="22"/>
        </w:rPr>
        <w:t>”</w:t>
      </w:r>
      <w:r>
        <w:rPr>
          <w:rFonts w:ascii="宋体" w:hAnsi="宋体"/>
          <w:sz w:val="22"/>
          <w:szCs w:val="22"/>
        </w:rPr>
        <w:t>后</w:t>
      </w:r>
      <w:r>
        <w:rPr>
          <w:rFonts w:ascii="宋体" w:hAnsi="宋体"/>
          <w:sz w:val="22"/>
          <w:szCs w:val="22"/>
        </w:rPr>
        <w:t>3</w:t>
      </w:r>
      <w:r>
        <w:rPr>
          <w:rFonts w:ascii="宋体" w:hAnsi="宋体"/>
          <w:sz w:val="22"/>
          <w:szCs w:val="22"/>
        </w:rPr>
        <w:t>天内，按本招标文件第二章第</w:t>
      </w:r>
      <w:r>
        <w:rPr>
          <w:rFonts w:ascii="宋体" w:hAnsi="宋体"/>
          <w:sz w:val="22"/>
          <w:szCs w:val="22"/>
        </w:rPr>
        <w:t>5.2</w:t>
      </w:r>
      <w:r>
        <w:rPr>
          <w:rFonts w:ascii="宋体" w:hAnsi="宋体"/>
          <w:sz w:val="22"/>
          <w:szCs w:val="22"/>
        </w:rPr>
        <w:t>条的有关规定，向贵公司交纳</w:t>
      </w:r>
      <w:r>
        <w:rPr>
          <w:rFonts w:ascii="宋体" w:hAnsi="宋体"/>
          <w:sz w:val="22"/>
          <w:szCs w:val="22"/>
        </w:rPr>
        <w:t>“</w:t>
      </w:r>
      <w:r>
        <w:rPr>
          <w:rFonts w:ascii="宋体" w:hAnsi="宋体"/>
          <w:sz w:val="22"/>
          <w:szCs w:val="22"/>
        </w:rPr>
        <w:t>中标服务费</w:t>
      </w:r>
      <w:r>
        <w:rPr>
          <w:rFonts w:ascii="宋体" w:hAnsi="宋体"/>
          <w:sz w:val="22"/>
          <w:szCs w:val="22"/>
        </w:rPr>
        <w:t>”</w:t>
      </w:r>
      <w:r>
        <w:rPr>
          <w:rFonts w:ascii="宋体" w:hAnsi="宋体"/>
          <w:sz w:val="22"/>
          <w:szCs w:val="22"/>
        </w:rPr>
        <w:t>。</w:t>
      </w:r>
    </w:p>
    <w:p w:rsidR="00B758B3" w:rsidRDefault="001F1A15">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w:t>
      </w:r>
      <w:r>
        <w:rPr>
          <w:rFonts w:ascii="宋体" w:hAnsi="宋体"/>
          <w:sz w:val="22"/>
          <w:szCs w:val="22"/>
        </w:rPr>
        <w:t>200%</w:t>
      </w:r>
      <w:r>
        <w:rPr>
          <w:rFonts w:ascii="宋体" w:hAnsi="宋体"/>
          <w:sz w:val="22"/>
          <w:szCs w:val="22"/>
        </w:rPr>
        <w:t>由</w:t>
      </w:r>
      <w:r>
        <w:rPr>
          <w:rFonts w:ascii="宋体" w:hAnsi="宋体" w:hint="eastAsia"/>
          <w:sz w:val="22"/>
          <w:szCs w:val="22"/>
        </w:rPr>
        <w:t>招标人</w:t>
      </w:r>
      <w:r>
        <w:rPr>
          <w:rFonts w:ascii="宋体" w:hAnsi="宋体"/>
          <w:sz w:val="22"/>
          <w:szCs w:val="22"/>
        </w:rPr>
        <w:t>在支付给我司的</w:t>
      </w:r>
      <w:r>
        <w:rPr>
          <w:rFonts w:ascii="宋体" w:hAnsi="宋体" w:hint="eastAsia"/>
          <w:sz w:val="22"/>
          <w:szCs w:val="22"/>
        </w:rPr>
        <w:t>合同金额中代为扣付</w:t>
      </w:r>
      <w:r>
        <w:rPr>
          <w:rFonts w:ascii="宋体" w:hAnsi="宋体"/>
          <w:sz w:val="22"/>
          <w:szCs w:val="22"/>
        </w:rPr>
        <w:t>。</w:t>
      </w:r>
    </w:p>
    <w:p w:rsidR="00B758B3" w:rsidRDefault="00B758B3">
      <w:pPr>
        <w:spacing w:line="520" w:lineRule="exact"/>
        <w:ind w:left="315"/>
        <w:rPr>
          <w:rFonts w:ascii="宋体" w:hAnsi="宋体"/>
          <w:sz w:val="22"/>
          <w:szCs w:val="22"/>
        </w:rPr>
      </w:pPr>
    </w:p>
    <w:p w:rsidR="00B758B3" w:rsidRDefault="001F1A15">
      <w:pPr>
        <w:spacing w:line="520" w:lineRule="exact"/>
        <w:ind w:firstLineChars="400" w:firstLine="880"/>
        <w:rPr>
          <w:rFonts w:ascii="宋体" w:hAnsi="宋体"/>
          <w:sz w:val="22"/>
          <w:szCs w:val="22"/>
        </w:rPr>
      </w:pPr>
      <w:r>
        <w:rPr>
          <w:rFonts w:ascii="宋体" w:hAnsi="宋体"/>
          <w:sz w:val="22"/>
          <w:szCs w:val="22"/>
        </w:rPr>
        <w:t>特此承诺</w:t>
      </w:r>
      <w:r>
        <w:rPr>
          <w:rFonts w:ascii="宋体" w:hAnsi="宋体"/>
          <w:sz w:val="22"/>
          <w:szCs w:val="22"/>
        </w:rPr>
        <w:t>!</w:t>
      </w:r>
    </w:p>
    <w:p w:rsidR="00B758B3" w:rsidRDefault="00B758B3">
      <w:pPr>
        <w:spacing w:line="520" w:lineRule="exact"/>
        <w:ind w:left="315"/>
        <w:rPr>
          <w:rFonts w:ascii="宋体" w:hAnsi="宋体"/>
          <w:sz w:val="22"/>
          <w:szCs w:val="22"/>
        </w:rPr>
      </w:pPr>
    </w:p>
    <w:p w:rsidR="00B758B3" w:rsidRDefault="001F1A15">
      <w:pPr>
        <w:pStyle w:val="25"/>
        <w:ind w:firstLineChars="1600" w:firstLine="3520"/>
        <w:rPr>
          <w:rFonts w:ascii="宋体" w:eastAsia="宋体"/>
          <w:sz w:val="22"/>
          <w:szCs w:val="22"/>
        </w:rPr>
      </w:pPr>
      <w:r>
        <w:rPr>
          <w:rFonts w:ascii="宋体" w:eastAsia="宋体"/>
          <w:sz w:val="22"/>
          <w:szCs w:val="22"/>
        </w:rPr>
        <w:t>投标人名称</w:t>
      </w:r>
      <w:r>
        <w:rPr>
          <w:rFonts w:ascii="宋体" w:eastAsia="宋体"/>
          <w:sz w:val="22"/>
          <w:szCs w:val="22"/>
        </w:rPr>
        <w:t>(</w:t>
      </w:r>
      <w:r>
        <w:rPr>
          <w:rFonts w:ascii="宋体" w:eastAsia="宋体"/>
          <w:sz w:val="22"/>
          <w:szCs w:val="22"/>
        </w:rPr>
        <w:t>公章</w:t>
      </w:r>
      <w:r>
        <w:rPr>
          <w:rFonts w:ascii="宋体" w:eastAsia="宋体"/>
          <w:sz w:val="22"/>
          <w:szCs w:val="22"/>
        </w:rPr>
        <w:t>)</w:t>
      </w:r>
      <w:r>
        <w:rPr>
          <w:rFonts w:ascii="宋体" w:eastAsia="宋体"/>
          <w:sz w:val="22"/>
          <w:szCs w:val="22"/>
        </w:rPr>
        <w:t>：</w:t>
      </w:r>
    </w:p>
    <w:p w:rsidR="00B758B3" w:rsidRDefault="001F1A15">
      <w:pPr>
        <w:pStyle w:val="25"/>
        <w:ind w:firstLineChars="1600" w:firstLine="3520"/>
        <w:rPr>
          <w:rFonts w:ascii="宋体" w:eastAsia="宋体"/>
          <w:sz w:val="22"/>
          <w:szCs w:val="22"/>
        </w:rPr>
      </w:pPr>
      <w:r>
        <w:rPr>
          <w:rFonts w:ascii="宋体" w:eastAsia="宋体"/>
          <w:sz w:val="22"/>
          <w:szCs w:val="22"/>
        </w:rPr>
        <w:t>单位地址：</w:t>
      </w:r>
    </w:p>
    <w:p w:rsidR="00B758B3" w:rsidRDefault="001F1A15">
      <w:pPr>
        <w:pStyle w:val="25"/>
        <w:ind w:firstLineChars="1600" w:firstLine="3520"/>
        <w:rPr>
          <w:rFonts w:ascii="宋体" w:eastAsia="宋体"/>
          <w:sz w:val="22"/>
          <w:szCs w:val="22"/>
        </w:rPr>
      </w:pPr>
      <w:r>
        <w:rPr>
          <w:rFonts w:ascii="宋体" w:eastAsia="宋体"/>
          <w:sz w:val="22"/>
          <w:szCs w:val="22"/>
        </w:rPr>
        <w:t>电话：</w:t>
      </w:r>
    </w:p>
    <w:p w:rsidR="00B758B3" w:rsidRDefault="001F1A15">
      <w:pPr>
        <w:pStyle w:val="25"/>
        <w:ind w:firstLineChars="1600" w:firstLine="3520"/>
        <w:rPr>
          <w:rFonts w:ascii="宋体" w:eastAsia="宋体"/>
          <w:sz w:val="22"/>
          <w:szCs w:val="22"/>
        </w:rPr>
      </w:pPr>
      <w:r>
        <w:rPr>
          <w:rFonts w:ascii="宋体" w:eastAsia="宋体"/>
          <w:sz w:val="22"/>
          <w:szCs w:val="22"/>
        </w:rPr>
        <w:t>传真：</w:t>
      </w:r>
    </w:p>
    <w:p w:rsidR="00B758B3" w:rsidRDefault="001F1A15">
      <w:pPr>
        <w:pStyle w:val="25"/>
        <w:ind w:firstLineChars="1600" w:firstLine="3520"/>
        <w:rPr>
          <w:rFonts w:ascii="宋体" w:eastAsia="宋体"/>
          <w:sz w:val="22"/>
          <w:szCs w:val="22"/>
        </w:rPr>
      </w:pPr>
      <w:r>
        <w:rPr>
          <w:rFonts w:ascii="宋体" w:eastAsia="宋体"/>
          <w:sz w:val="22"/>
          <w:szCs w:val="22"/>
        </w:rPr>
        <w:t>投标人法定代表人或授权代理人（</w:t>
      </w:r>
      <w:r>
        <w:rPr>
          <w:rFonts w:ascii="宋体" w:eastAsia="宋体" w:hint="eastAsia"/>
          <w:sz w:val="22"/>
          <w:szCs w:val="22"/>
        </w:rPr>
        <w:t>签名或盖章</w:t>
      </w:r>
      <w:r>
        <w:rPr>
          <w:rFonts w:ascii="宋体" w:eastAsia="宋体"/>
          <w:sz w:val="22"/>
          <w:szCs w:val="22"/>
        </w:rPr>
        <w:t>）：</w:t>
      </w:r>
    </w:p>
    <w:p w:rsidR="00B758B3" w:rsidRDefault="001F1A15">
      <w:pPr>
        <w:pStyle w:val="25"/>
        <w:ind w:firstLineChars="1600" w:firstLine="3520"/>
        <w:rPr>
          <w:rFonts w:ascii="宋体" w:eastAsia="宋体"/>
          <w:sz w:val="22"/>
          <w:szCs w:val="22"/>
        </w:rPr>
      </w:pPr>
      <w:r>
        <w:rPr>
          <w:rFonts w:ascii="宋体" w:eastAsia="宋体"/>
          <w:sz w:val="22"/>
          <w:szCs w:val="22"/>
        </w:rPr>
        <w:t>签署日期：</w:t>
      </w:r>
    </w:p>
    <w:p w:rsidR="00B758B3" w:rsidRDefault="00B758B3">
      <w:pPr>
        <w:spacing w:line="440" w:lineRule="exact"/>
        <w:rPr>
          <w:rFonts w:ascii="Times New Roman" w:hAnsi="Times New Roman"/>
          <w:sz w:val="22"/>
          <w:szCs w:val="22"/>
        </w:rPr>
      </w:pPr>
    </w:p>
    <w:p w:rsidR="00B758B3" w:rsidRDefault="00B758B3">
      <w:pPr>
        <w:spacing w:line="440" w:lineRule="exact"/>
        <w:rPr>
          <w:rFonts w:ascii="Times New Roman" w:hAnsi="Times New Roman"/>
          <w:sz w:val="22"/>
          <w:szCs w:val="22"/>
        </w:rPr>
      </w:pPr>
    </w:p>
    <w:p w:rsidR="00B758B3" w:rsidRDefault="00B758B3">
      <w:pPr>
        <w:spacing w:line="440" w:lineRule="exact"/>
        <w:rPr>
          <w:rFonts w:ascii="Times New Roman" w:hAnsi="Times New Roman"/>
          <w:sz w:val="22"/>
          <w:szCs w:val="22"/>
        </w:rPr>
      </w:pPr>
    </w:p>
    <w:p w:rsidR="00B758B3" w:rsidRDefault="00B758B3">
      <w:pPr>
        <w:spacing w:line="440" w:lineRule="exact"/>
        <w:rPr>
          <w:rFonts w:ascii="Times New Roman" w:hAnsi="Times New Roman"/>
          <w:sz w:val="22"/>
          <w:szCs w:val="22"/>
        </w:rPr>
      </w:pPr>
    </w:p>
    <w:p w:rsidR="00B758B3" w:rsidRDefault="00B758B3">
      <w:pPr>
        <w:spacing w:line="440" w:lineRule="exact"/>
        <w:rPr>
          <w:rFonts w:ascii="Times New Roman" w:hAnsi="Times New Roman"/>
          <w:sz w:val="22"/>
          <w:szCs w:val="22"/>
        </w:rPr>
      </w:pPr>
    </w:p>
    <w:p w:rsidR="00B758B3" w:rsidRDefault="00B758B3">
      <w:pPr>
        <w:spacing w:line="440" w:lineRule="exact"/>
        <w:rPr>
          <w:rFonts w:ascii="Times New Roman" w:hAnsi="Times New Roman"/>
          <w:sz w:val="22"/>
          <w:szCs w:val="22"/>
        </w:rPr>
      </w:pPr>
    </w:p>
    <w:p w:rsidR="00B758B3" w:rsidRDefault="00B758B3">
      <w:pPr>
        <w:spacing w:line="440" w:lineRule="exact"/>
        <w:rPr>
          <w:rFonts w:ascii="Times New Roman" w:hAnsi="Times New Roman"/>
          <w:sz w:val="22"/>
          <w:szCs w:val="22"/>
        </w:rPr>
      </w:pPr>
    </w:p>
    <w:p w:rsidR="00B758B3" w:rsidRDefault="00B758B3">
      <w:pPr>
        <w:widowControl/>
        <w:jc w:val="left"/>
        <w:rPr>
          <w:rFonts w:ascii="宋体"/>
          <w:sz w:val="22"/>
          <w:szCs w:val="22"/>
        </w:rPr>
      </w:pPr>
    </w:p>
    <w:p w:rsidR="00B758B3" w:rsidRDefault="00B758B3">
      <w:pPr>
        <w:pStyle w:val="3"/>
        <w:jc w:val="center"/>
        <w:rPr>
          <w:rFonts w:ascii="宋体" w:hAnsi="宋体"/>
          <w:sz w:val="22"/>
          <w:szCs w:val="22"/>
        </w:rPr>
        <w:sectPr w:rsidR="00B758B3">
          <w:pgSz w:w="11906" w:h="16838"/>
          <w:pgMar w:top="1327" w:right="1274" w:bottom="1327" w:left="1440" w:header="851" w:footer="992" w:gutter="0"/>
          <w:cols w:space="425"/>
          <w:titlePg/>
          <w:docGrid w:type="lines" w:linePitch="312"/>
        </w:sectPr>
      </w:pPr>
      <w:bookmarkStart w:id="219" w:name="_Toc441844134"/>
      <w:bookmarkStart w:id="220" w:name="_Toc439325729"/>
    </w:p>
    <w:p w:rsidR="00B758B3" w:rsidRDefault="001F1A15">
      <w:pPr>
        <w:pStyle w:val="3"/>
        <w:jc w:val="center"/>
        <w:rPr>
          <w:rFonts w:ascii="宋体" w:hAnsi="宋体"/>
          <w:sz w:val="22"/>
          <w:szCs w:val="22"/>
        </w:rPr>
      </w:pPr>
      <w:bookmarkStart w:id="221" w:name="_Toc45617990"/>
      <w:r>
        <w:rPr>
          <w:rFonts w:ascii="宋体" w:hAnsi="宋体"/>
          <w:sz w:val="22"/>
          <w:szCs w:val="22"/>
        </w:rPr>
        <w:lastRenderedPageBreak/>
        <w:t>1</w:t>
      </w:r>
      <w:r>
        <w:rPr>
          <w:rFonts w:ascii="宋体" w:hAnsi="宋体" w:hint="eastAsia"/>
          <w:sz w:val="22"/>
          <w:szCs w:val="22"/>
          <w:lang w:val="en-US"/>
        </w:rPr>
        <w:t>0</w:t>
      </w:r>
      <w:r>
        <w:rPr>
          <w:rFonts w:ascii="宋体" w:hAnsi="宋体"/>
          <w:sz w:val="22"/>
          <w:szCs w:val="22"/>
        </w:rPr>
        <w:t>、投标人认为需加以说明的其他内容</w:t>
      </w:r>
      <w:bookmarkEnd w:id="219"/>
      <w:bookmarkEnd w:id="220"/>
      <w:bookmarkEnd w:id="221"/>
    </w:p>
    <w:p w:rsidR="00B758B3" w:rsidRDefault="00B758B3">
      <w:pPr>
        <w:spacing w:after="60" w:line="360" w:lineRule="auto"/>
        <w:rPr>
          <w:rFonts w:ascii="宋体" w:hAnsi="宋体"/>
          <w:sz w:val="22"/>
          <w:szCs w:val="22"/>
        </w:rPr>
      </w:pPr>
    </w:p>
    <w:p w:rsidR="00B758B3" w:rsidRDefault="00B758B3">
      <w:pPr>
        <w:spacing w:line="360" w:lineRule="auto"/>
        <w:rPr>
          <w:rFonts w:ascii="宋体" w:hAnsi="宋体"/>
          <w:sz w:val="22"/>
          <w:szCs w:val="22"/>
        </w:rPr>
      </w:pPr>
    </w:p>
    <w:p w:rsidR="00B758B3" w:rsidRDefault="00B758B3">
      <w:pPr>
        <w:spacing w:line="360" w:lineRule="auto"/>
        <w:rPr>
          <w:rFonts w:ascii="宋体" w:hAnsi="宋体"/>
          <w:sz w:val="22"/>
          <w:szCs w:val="22"/>
        </w:rPr>
      </w:pPr>
    </w:p>
    <w:p w:rsidR="00B758B3" w:rsidRDefault="00B758B3">
      <w:pPr>
        <w:spacing w:line="360" w:lineRule="auto"/>
        <w:rPr>
          <w:rFonts w:ascii="宋体" w:hAnsi="宋体"/>
          <w:sz w:val="22"/>
          <w:szCs w:val="22"/>
        </w:rPr>
      </w:pPr>
    </w:p>
    <w:p w:rsidR="00B758B3" w:rsidRDefault="00B758B3">
      <w:pPr>
        <w:spacing w:line="360" w:lineRule="auto"/>
        <w:rPr>
          <w:rFonts w:ascii="宋体" w:hAnsi="宋体"/>
          <w:sz w:val="22"/>
          <w:szCs w:val="22"/>
        </w:rPr>
      </w:pPr>
    </w:p>
    <w:p w:rsidR="00B758B3" w:rsidRDefault="001F1A15">
      <w:pPr>
        <w:spacing w:line="360" w:lineRule="auto"/>
        <w:jc w:val="center"/>
        <w:rPr>
          <w:rFonts w:ascii="宋体" w:hAnsi="宋体"/>
          <w:sz w:val="22"/>
          <w:szCs w:val="22"/>
        </w:rPr>
      </w:pPr>
      <w:r>
        <w:rPr>
          <w:rFonts w:ascii="宋体" w:hAnsi="宋体"/>
          <w:sz w:val="22"/>
          <w:szCs w:val="22"/>
        </w:rPr>
        <w:t>格</w:t>
      </w:r>
      <w:r>
        <w:rPr>
          <w:rFonts w:ascii="宋体" w:hAnsi="宋体"/>
          <w:sz w:val="22"/>
          <w:szCs w:val="22"/>
        </w:rPr>
        <w:t xml:space="preserve">  </w:t>
      </w:r>
      <w:r>
        <w:rPr>
          <w:rFonts w:ascii="宋体" w:hAnsi="宋体"/>
          <w:sz w:val="22"/>
          <w:szCs w:val="22"/>
        </w:rPr>
        <w:t>式</w:t>
      </w:r>
      <w:r>
        <w:rPr>
          <w:rFonts w:ascii="宋体" w:hAnsi="宋体"/>
          <w:sz w:val="22"/>
          <w:szCs w:val="22"/>
        </w:rPr>
        <w:t xml:space="preserve">  </w:t>
      </w:r>
      <w:r>
        <w:rPr>
          <w:rFonts w:ascii="宋体" w:hAnsi="宋体"/>
          <w:sz w:val="22"/>
          <w:szCs w:val="22"/>
        </w:rPr>
        <w:t>自</w:t>
      </w:r>
      <w:r>
        <w:rPr>
          <w:rFonts w:ascii="宋体" w:hAnsi="宋体"/>
          <w:sz w:val="22"/>
          <w:szCs w:val="22"/>
        </w:rPr>
        <w:t xml:space="preserve">  </w:t>
      </w:r>
      <w:r>
        <w:rPr>
          <w:rFonts w:ascii="宋体" w:hAnsi="宋体"/>
          <w:sz w:val="22"/>
          <w:szCs w:val="22"/>
        </w:rPr>
        <w:t>定</w:t>
      </w:r>
    </w:p>
    <w:p w:rsidR="00B758B3" w:rsidRDefault="00B758B3">
      <w:pPr>
        <w:spacing w:line="360" w:lineRule="auto"/>
        <w:rPr>
          <w:rFonts w:ascii="宋体" w:hAnsi="宋体"/>
          <w:sz w:val="22"/>
          <w:szCs w:val="22"/>
        </w:rPr>
      </w:pPr>
    </w:p>
    <w:p w:rsidR="00B758B3" w:rsidRDefault="00B758B3">
      <w:pPr>
        <w:spacing w:line="360" w:lineRule="auto"/>
        <w:rPr>
          <w:rFonts w:ascii="宋体" w:hAnsi="宋体"/>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spacing w:line="360" w:lineRule="auto"/>
        <w:rPr>
          <w:rFonts w:ascii="Times New Roman" w:hAnsi="Times New Roman"/>
          <w:sz w:val="22"/>
          <w:szCs w:val="22"/>
        </w:rPr>
      </w:pPr>
    </w:p>
    <w:p w:rsidR="00B758B3" w:rsidRDefault="00B758B3">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B758B3" w:rsidRDefault="00B758B3">
      <w:pPr>
        <w:widowControl/>
        <w:jc w:val="left"/>
        <w:rPr>
          <w:rFonts w:ascii="Times New Roman" w:hAnsi="Times New Roman"/>
          <w:b/>
          <w:szCs w:val="21"/>
        </w:rPr>
      </w:pPr>
    </w:p>
    <w:sectPr w:rsidR="00B758B3">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15" w:rsidRDefault="001F1A15">
      <w:r>
        <w:separator/>
      </w:r>
    </w:p>
  </w:endnote>
  <w:endnote w:type="continuationSeparator" w:id="0">
    <w:p w:rsidR="001F1A15" w:rsidRDefault="001F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Microsoft YaHei UI">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等线 Light">
    <w:charset w:val="86"/>
    <w:family w:val="auto"/>
    <w:pitch w:val="default"/>
    <w:sig w:usb0="A00002BF" w:usb1="38CF7CFA" w:usb2="00000016" w:usb3="00000000" w:csb0="0004000F" w:csb1="00000000"/>
  </w:font>
  <w:font w:name="Bookman Old Style">
    <w:panose1 w:val="020506040505050202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1F1A15">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B758B3" w:rsidRDefault="00B758B3">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pPr>
      <w:pStyle w:val="aff3"/>
      <w:jc w:val="center"/>
    </w:pPr>
  </w:p>
  <w:p w:rsidR="00B758B3" w:rsidRDefault="00B758B3">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1F1A15">
    <w:pPr>
      <w:pStyle w:val="aff3"/>
      <w:jc w:val="center"/>
    </w:pPr>
    <w:r>
      <w:fldChar w:fldCharType="begin"/>
    </w:r>
    <w:r>
      <w:instrText>PAGE   \* MERGEFORMAT</w:instrText>
    </w:r>
    <w:r>
      <w:fldChar w:fldCharType="separate"/>
    </w:r>
    <w:r w:rsidR="00D655A2">
      <w:rPr>
        <w:noProof/>
      </w:rPr>
      <w:t>51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1F1A15">
    <w:pPr>
      <w:pStyle w:val="aff3"/>
      <w:jc w:val="center"/>
    </w:pPr>
    <w:r>
      <w:fldChar w:fldCharType="begin"/>
    </w:r>
    <w:r>
      <w:instrText>PAGE   \* MERGEFORMAT</w:instrText>
    </w:r>
    <w:r>
      <w:fldChar w:fldCharType="separate"/>
    </w:r>
    <w:r w:rsidR="00D655A2">
      <w:rPr>
        <w:noProof/>
      </w:rPr>
      <w:t>24</w:t>
    </w:r>
    <w:r>
      <w:fldChar w:fldCharType="end"/>
    </w:r>
  </w:p>
  <w:p w:rsidR="00B758B3" w:rsidRDefault="00B758B3">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1F1A15">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D655A2">
      <w:rPr>
        <w:rStyle w:val="afff0"/>
        <w:noProof/>
      </w:rPr>
      <w:t>27</w:t>
    </w:r>
    <w:r>
      <w:rPr>
        <w:rStyle w:val="afff0"/>
      </w:rPr>
      <w:fldChar w:fldCharType="end"/>
    </w:r>
  </w:p>
  <w:p w:rsidR="00B758B3" w:rsidRDefault="00B758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1F1A15">
    <w:pPr>
      <w:pStyle w:val="aff3"/>
      <w:jc w:val="center"/>
    </w:pPr>
    <w:r>
      <w:fldChar w:fldCharType="begin"/>
    </w:r>
    <w:r>
      <w:instrText xml:space="preserve"> PAGE   \* MERGEFORMAT </w:instrText>
    </w:r>
    <w:r>
      <w:fldChar w:fldCharType="separate"/>
    </w:r>
    <w:r w:rsidR="00D655A2">
      <w:rPr>
        <w:noProof/>
      </w:rPr>
      <w:t>47</w:t>
    </w:r>
    <w:r>
      <w:fldChar w:fldCharType="end"/>
    </w:r>
  </w:p>
  <w:p w:rsidR="00B758B3" w:rsidRDefault="00B758B3">
    <w:pPr>
      <w:pStyle w:val="aff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15" w:rsidRDefault="001F1A15">
      <w:r>
        <w:separator/>
      </w:r>
    </w:p>
  </w:footnote>
  <w:footnote w:type="continuationSeparator" w:id="0">
    <w:p w:rsidR="001F1A15" w:rsidRDefault="001F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p w:rsidR="00B758B3" w:rsidRDefault="00B758B3">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pPr>
      <w:pStyle w:val="aff4"/>
      <w:spacing w:line="320" w:lineRule="atLeast"/>
      <w:jc w:val="left"/>
    </w:pPr>
  </w:p>
  <w:p w:rsidR="00B758B3" w:rsidRDefault="00B758B3">
    <w:pPr>
      <w:pStyle w:val="af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B3" w:rsidRDefault="00B75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CC3FD"/>
    <w:multiLevelType w:val="singleLevel"/>
    <w:tmpl w:val="B0CCC3FD"/>
    <w:lvl w:ilvl="0">
      <w:start w:val="4"/>
      <w:numFmt w:val="decimal"/>
      <w:suff w:val="nothing"/>
      <w:lvlText w:val="%1、"/>
      <w:lvlJc w:val="left"/>
    </w:lvl>
  </w:abstractNum>
  <w:abstractNum w:abstractNumId="1">
    <w:nsid w:val="FE1E2E3E"/>
    <w:multiLevelType w:val="singleLevel"/>
    <w:tmpl w:val="FE1E2E3E"/>
    <w:lvl w:ilvl="0">
      <w:start w:val="1"/>
      <w:numFmt w:val="decimal"/>
      <w:suff w:val="nothing"/>
      <w:lvlText w:val="%1、"/>
      <w:lvlJc w:val="left"/>
    </w:lvl>
  </w:abstractNum>
  <w:abstractNum w:abstractNumId="2">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3">
    <w:nsid w:val="0000001F"/>
    <w:multiLevelType w:val="singleLevel"/>
    <w:tmpl w:val="0000001F"/>
    <w:lvl w:ilvl="0">
      <w:start w:val="1"/>
      <w:numFmt w:val="decimal"/>
      <w:pStyle w:val="a0"/>
      <w:lvlText w:val="(%1)"/>
      <w:lvlJc w:val="left"/>
      <w:pPr>
        <w:ind w:left="420" w:hanging="420"/>
      </w:pPr>
      <w:rPr>
        <w:rFonts w:hint="default"/>
      </w:rPr>
    </w:lvl>
  </w:abstractNum>
  <w:abstractNum w:abstractNumId="4">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8">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9">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0">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7C16F3C"/>
    <w:multiLevelType w:val="multilevel"/>
    <w:tmpl w:val="47C16F3C"/>
    <w:lvl w:ilvl="0">
      <w:start w:val="1"/>
      <w:numFmt w:val="decimal"/>
      <w:pStyle w:val="ad"/>
      <w:lvlText w:val="%1."/>
      <w:lvlJc w:val="left"/>
      <w:pPr>
        <w:ind w:left="3114" w:hanging="420"/>
      </w:pPr>
      <w:rPr>
        <w:lang w:eastAsia="zh-CN"/>
      </w:r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6">
    <w:nsid w:val="529E9CBE"/>
    <w:multiLevelType w:val="singleLevel"/>
    <w:tmpl w:val="529E9CBE"/>
    <w:lvl w:ilvl="0">
      <w:start w:val="1"/>
      <w:numFmt w:val="decimal"/>
      <w:lvlText w:val="(%1)"/>
      <w:lvlJc w:val="left"/>
      <w:pPr>
        <w:ind w:left="420" w:hanging="420"/>
      </w:pPr>
      <w:rPr>
        <w:rFonts w:hint="default"/>
      </w:rPr>
    </w:lvl>
  </w:abstractNum>
  <w:abstractNum w:abstractNumId="17">
    <w:nsid w:val="53F2C71E"/>
    <w:multiLevelType w:val="singleLevel"/>
    <w:tmpl w:val="53F2C71E"/>
    <w:lvl w:ilvl="0">
      <w:start w:val="1"/>
      <w:numFmt w:val="decimal"/>
      <w:pStyle w:val="af"/>
      <w:lvlText w:val="(%1)"/>
      <w:lvlJc w:val="left"/>
      <w:pPr>
        <w:ind w:left="420" w:hanging="420"/>
      </w:pPr>
      <w:rPr>
        <w:rFonts w:hint="default"/>
      </w:rPr>
    </w:lvl>
  </w:abstractNum>
  <w:abstractNum w:abstractNumId="18">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1FB058"/>
    <w:multiLevelType w:val="singleLevel"/>
    <w:tmpl w:val="591FB058"/>
    <w:lvl w:ilvl="0">
      <w:start w:val="1"/>
      <w:numFmt w:val="decimal"/>
      <w:pStyle w:val="Char3"/>
      <w:suff w:val="nothing"/>
      <w:lvlText w:val="%1、"/>
      <w:lvlJc w:val="left"/>
    </w:lvl>
  </w:abstractNum>
  <w:abstractNum w:abstractNumId="2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0"/>
  </w:num>
  <w:num w:numId="2">
    <w:abstractNumId w:val="15"/>
  </w:num>
  <w:num w:numId="3">
    <w:abstractNumId w:val="17"/>
  </w:num>
  <w:num w:numId="4">
    <w:abstractNumId w:val="7"/>
  </w:num>
  <w:num w:numId="5">
    <w:abstractNumId w:val="4"/>
  </w:num>
  <w:num w:numId="6">
    <w:abstractNumId w:val="18"/>
  </w:num>
  <w:num w:numId="7">
    <w:abstractNumId w:val="2"/>
  </w:num>
  <w:num w:numId="8">
    <w:abstractNumId w:val="11"/>
  </w:num>
  <w:num w:numId="9">
    <w:abstractNumId w:val="13"/>
  </w:num>
  <w:num w:numId="10">
    <w:abstractNumId w:val="12"/>
  </w:num>
  <w:num w:numId="11">
    <w:abstractNumId w:val="21"/>
  </w:num>
  <w:num w:numId="12">
    <w:abstractNumId w:val="10"/>
  </w:num>
  <w:num w:numId="13">
    <w:abstractNumId w:val="3"/>
  </w:num>
  <w:num w:numId="14">
    <w:abstractNumId w:val="14"/>
  </w:num>
  <w:num w:numId="15">
    <w:abstractNumId w:val="8"/>
  </w:num>
  <w:num w:numId="16">
    <w:abstractNumId w:val="19"/>
  </w:num>
  <w:num w:numId="17">
    <w:abstractNumId w:val="6"/>
  </w:num>
  <w:num w:numId="18">
    <w:abstractNumId w:val="5"/>
  </w:num>
  <w:num w:numId="19">
    <w:abstractNumId w:val="16"/>
  </w:num>
  <w:num w:numId="20">
    <w:abstractNumId w:val="9"/>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2AC7"/>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4F1D"/>
    <w:rsid w:val="001260DC"/>
    <w:rsid w:val="00126749"/>
    <w:rsid w:val="00130160"/>
    <w:rsid w:val="00131AE0"/>
    <w:rsid w:val="00131AF0"/>
    <w:rsid w:val="00131D08"/>
    <w:rsid w:val="00131DAB"/>
    <w:rsid w:val="00132034"/>
    <w:rsid w:val="001337CA"/>
    <w:rsid w:val="00133B00"/>
    <w:rsid w:val="00136554"/>
    <w:rsid w:val="00137315"/>
    <w:rsid w:val="001403C4"/>
    <w:rsid w:val="00141271"/>
    <w:rsid w:val="00141A9C"/>
    <w:rsid w:val="0014280B"/>
    <w:rsid w:val="00142B74"/>
    <w:rsid w:val="00144BA3"/>
    <w:rsid w:val="0014686C"/>
    <w:rsid w:val="00146880"/>
    <w:rsid w:val="00146A91"/>
    <w:rsid w:val="00146EF1"/>
    <w:rsid w:val="0014703C"/>
    <w:rsid w:val="00147319"/>
    <w:rsid w:val="00150032"/>
    <w:rsid w:val="001502B6"/>
    <w:rsid w:val="001512D6"/>
    <w:rsid w:val="0015229E"/>
    <w:rsid w:val="00152491"/>
    <w:rsid w:val="001538BC"/>
    <w:rsid w:val="00154046"/>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387"/>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6AD2"/>
    <w:rsid w:val="001E7101"/>
    <w:rsid w:val="001E74ED"/>
    <w:rsid w:val="001E76D4"/>
    <w:rsid w:val="001E79F3"/>
    <w:rsid w:val="001F09B1"/>
    <w:rsid w:val="001F0C17"/>
    <w:rsid w:val="001F1348"/>
    <w:rsid w:val="001F159B"/>
    <w:rsid w:val="001F1A15"/>
    <w:rsid w:val="001F1A89"/>
    <w:rsid w:val="001F1AFF"/>
    <w:rsid w:val="001F1CF5"/>
    <w:rsid w:val="001F1E9A"/>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D75"/>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B6"/>
    <w:rsid w:val="003942EC"/>
    <w:rsid w:val="00394D6A"/>
    <w:rsid w:val="003953E0"/>
    <w:rsid w:val="00395B03"/>
    <w:rsid w:val="003960C0"/>
    <w:rsid w:val="0039694C"/>
    <w:rsid w:val="00396A25"/>
    <w:rsid w:val="003978F3"/>
    <w:rsid w:val="003A060C"/>
    <w:rsid w:val="003A09E1"/>
    <w:rsid w:val="003A256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477A"/>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74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10"/>
    <w:rsid w:val="00457D9E"/>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2793"/>
    <w:rsid w:val="0060304B"/>
    <w:rsid w:val="0060319F"/>
    <w:rsid w:val="00603D6D"/>
    <w:rsid w:val="0060467B"/>
    <w:rsid w:val="006057B8"/>
    <w:rsid w:val="00606F13"/>
    <w:rsid w:val="0060708E"/>
    <w:rsid w:val="006074DD"/>
    <w:rsid w:val="00607C51"/>
    <w:rsid w:val="006100D1"/>
    <w:rsid w:val="00610185"/>
    <w:rsid w:val="00610279"/>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313"/>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47E"/>
    <w:rsid w:val="006C601D"/>
    <w:rsid w:val="006C7013"/>
    <w:rsid w:val="006C7020"/>
    <w:rsid w:val="006C7671"/>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64AB"/>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3BFA"/>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7F1"/>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0928"/>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275AA"/>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077"/>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41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E0A"/>
    <w:rsid w:val="009825E2"/>
    <w:rsid w:val="009832DE"/>
    <w:rsid w:val="00983557"/>
    <w:rsid w:val="009839F4"/>
    <w:rsid w:val="00983A96"/>
    <w:rsid w:val="009841A1"/>
    <w:rsid w:val="009845A9"/>
    <w:rsid w:val="009859E1"/>
    <w:rsid w:val="00985C79"/>
    <w:rsid w:val="00987032"/>
    <w:rsid w:val="00987764"/>
    <w:rsid w:val="00987BE0"/>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78E"/>
    <w:rsid w:val="009B2FE1"/>
    <w:rsid w:val="009B3ECD"/>
    <w:rsid w:val="009B428F"/>
    <w:rsid w:val="009B4304"/>
    <w:rsid w:val="009B4605"/>
    <w:rsid w:val="009B4623"/>
    <w:rsid w:val="009B4B7B"/>
    <w:rsid w:val="009B4FAA"/>
    <w:rsid w:val="009B58AF"/>
    <w:rsid w:val="009B5AB2"/>
    <w:rsid w:val="009B5CAD"/>
    <w:rsid w:val="009B60EC"/>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36D7"/>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18E2"/>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1BE4"/>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8B3"/>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EB4"/>
    <w:rsid w:val="00BE5FA3"/>
    <w:rsid w:val="00BE6290"/>
    <w:rsid w:val="00BE6782"/>
    <w:rsid w:val="00BE6FB1"/>
    <w:rsid w:val="00BE716E"/>
    <w:rsid w:val="00BE7226"/>
    <w:rsid w:val="00BE7A12"/>
    <w:rsid w:val="00BF030F"/>
    <w:rsid w:val="00BF1290"/>
    <w:rsid w:val="00BF216C"/>
    <w:rsid w:val="00BF2EE2"/>
    <w:rsid w:val="00BF302D"/>
    <w:rsid w:val="00BF3AE4"/>
    <w:rsid w:val="00BF3CB7"/>
    <w:rsid w:val="00BF438E"/>
    <w:rsid w:val="00BF4580"/>
    <w:rsid w:val="00BF479C"/>
    <w:rsid w:val="00BF4E61"/>
    <w:rsid w:val="00BF51C9"/>
    <w:rsid w:val="00BF5C4B"/>
    <w:rsid w:val="00BF5E6D"/>
    <w:rsid w:val="00BF66A1"/>
    <w:rsid w:val="00BF6A3C"/>
    <w:rsid w:val="00BF7D55"/>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4C8"/>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0F5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E22"/>
    <w:rsid w:val="00D61FDA"/>
    <w:rsid w:val="00D62F1E"/>
    <w:rsid w:val="00D63310"/>
    <w:rsid w:val="00D63427"/>
    <w:rsid w:val="00D64075"/>
    <w:rsid w:val="00D64CBA"/>
    <w:rsid w:val="00D65386"/>
    <w:rsid w:val="00D655A2"/>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A83"/>
    <w:rsid w:val="00DD0143"/>
    <w:rsid w:val="00DD0525"/>
    <w:rsid w:val="00DD0B5C"/>
    <w:rsid w:val="00DD1428"/>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6344"/>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EE6"/>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2001A0A"/>
    <w:rsid w:val="02CA483A"/>
    <w:rsid w:val="03797F07"/>
    <w:rsid w:val="03AD4585"/>
    <w:rsid w:val="03E00461"/>
    <w:rsid w:val="05332451"/>
    <w:rsid w:val="06CC04E7"/>
    <w:rsid w:val="07C71CB5"/>
    <w:rsid w:val="07E06D3F"/>
    <w:rsid w:val="080F4E64"/>
    <w:rsid w:val="085E4C76"/>
    <w:rsid w:val="087D135E"/>
    <w:rsid w:val="08B07394"/>
    <w:rsid w:val="0C3C7773"/>
    <w:rsid w:val="0CDF15A0"/>
    <w:rsid w:val="0D646612"/>
    <w:rsid w:val="0DA23423"/>
    <w:rsid w:val="0DD92A52"/>
    <w:rsid w:val="0ED71AD6"/>
    <w:rsid w:val="0FAC437D"/>
    <w:rsid w:val="10483FB4"/>
    <w:rsid w:val="10495372"/>
    <w:rsid w:val="10FF036E"/>
    <w:rsid w:val="13822E3F"/>
    <w:rsid w:val="147F75E5"/>
    <w:rsid w:val="14AF3DCC"/>
    <w:rsid w:val="156470E7"/>
    <w:rsid w:val="15A00457"/>
    <w:rsid w:val="15B143D8"/>
    <w:rsid w:val="15DA0704"/>
    <w:rsid w:val="165F0A61"/>
    <w:rsid w:val="17E61D07"/>
    <w:rsid w:val="1BC06413"/>
    <w:rsid w:val="1D2E49C9"/>
    <w:rsid w:val="1DE61FB4"/>
    <w:rsid w:val="1EAD547F"/>
    <w:rsid w:val="1F227689"/>
    <w:rsid w:val="1FF95442"/>
    <w:rsid w:val="20167D84"/>
    <w:rsid w:val="21171014"/>
    <w:rsid w:val="21983AD5"/>
    <w:rsid w:val="21F41569"/>
    <w:rsid w:val="22132C83"/>
    <w:rsid w:val="23250B57"/>
    <w:rsid w:val="25371D8A"/>
    <w:rsid w:val="26B042F3"/>
    <w:rsid w:val="27E16F8F"/>
    <w:rsid w:val="28A912D7"/>
    <w:rsid w:val="2A927C4A"/>
    <w:rsid w:val="2ACE2C5C"/>
    <w:rsid w:val="2B6C5CDC"/>
    <w:rsid w:val="2BF11EA2"/>
    <w:rsid w:val="2C1C6B96"/>
    <w:rsid w:val="2C581F6B"/>
    <w:rsid w:val="2C6B545B"/>
    <w:rsid w:val="2D7C53E1"/>
    <w:rsid w:val="2EF46624"/>
    <w:rsid w:val="2F5918F0"/>
    <w:rsid w:val="363F44C3"/>
    <w:rsid w:val="37683699"/>
    <w:rsid w:val="38814424"/>
    <w:rsid w:val="396D48A4"/>
    <w:rsid w:val="397765A5"/>
    <w:rsid w:val="3A9F2A57"/>
    <w:rsid w:val="3B963B2E"/>
    <w:rsid w:val="3D03400D"/>
    <w:rsid w:val="3D067498"/>
    <w:rsid w:val="3EFD7031"/>
    <w:rsid w:val="40AB25F1"/>
    <w:rsid w:val="4212218F"/>
    <w:rsid w:val="42A57908"/>
    <w:rsid w:val="435E63EC"/>
    <w:rsid w:val="437538FD"/>
    <w:rsid w:val="437665D2"/>
    <w:rsid w:val="4606083B"/>
    <w:rsid w:val="47C86DC5"/>
    <w:rsid w:val="48F800B1"/>
    <w:rsid w:val="49A9473B"/>
    <w:rsid w:val="4ADB08E1"/>
    <w:rsid w:val="4BDD3BEB"/>
    <w:rsid w:val="4C1A5A63"/>
    <w:rsid w:val="4EB16B7D"/>
    <w:rsid w:val="507D11E2"/>
    <w:rsid w:val="50D95747"/>
    <w:rsid w:val="51EF6ECE"/>
    <w:rsid w:val="52881A27"/>
    <w:rsid w:val="53AC2DAB"/>
    <w:rsid w:val="53D6749F"/>
    <w:rsid w:val="53E205BF"/>
    <w:rsid w:val="5443040F"/>
    <w:rsid w:val="55515465"/>
    <w:rsid w:val="59EF6D1D"/>
    <w:rsid w:val="5A5B6FF0"/>
    <w:rsid w:val="5B1A1A44"/>
    <w:rsid w:val="5B9A218B"/>
    <w:rsid w:val="5CC76F92"/>
    <w:rsid w:val="5D8C1DA9"/>
    <w:rsid w:val="5E656CAA"/>
    <w:rsid w:val="5E786F68"/>
    <w:rsid w:val="60B52B5B"/>
    <w:rsid w:val="618E3722"/>
    <w:rsid w:val="62456ADE"/>
    <w:rsid w:val="631E0DE0"/>
    <w:rsid w:val="67FE6A86"/>
    <w:rsid w:val="684943AD"/>
    <w:rsid w:val="68504A97"/>
    <w:rsid w:val="687F20F0"/>
    <w:rsid w:val="699A0BFD"/>
    <w:rsid w:val="6A1F0561"/>
    <w:rsid w:val="6A8A64BB"/>
    <w:rsid w:val="6BAF6231"/>
    <w:rsid w:val="6C476407"/>
    <w:rsid w:val="6D95263A"/>
    <w:rsid w:val="6EC946A0"/>
    <w:rsid w:val="6F6635E0"/>
    <w:rsid w:val="6FA058D8"/>
    <w:rsid w:val="6FAE03F6"/>
    <w:rsid w:val="6FC20423"/>
    <w:rsid w:val="6FF15A51"/>
    <w:rsid w:val="70985D82"/>
    <w:rsid w:val="70B46FCF"/>
    <w:rsid w:val="71D60C6B"/>
    <w:rsid w:val="720E4007"/>
    <w:rsid w:val="726A1900"/>
    <w:rsid w:val="731C0390"/>
    <w:rsid w:val="73285AAF"/>
    <w:rsid w:val="7381169F"/>
    <w:rsid w:val="73FB3BE1"/>
    <w:rsid w:val="75FB063E"/>
    <w:rsid w:val="766D5115"/>
    <w:rsid w:val="77487241"/>
    <w:rsid w:val="77803CD0"/>
    <w:rsid w:val="77C83C15"/>
    <w:rsid w:val="781A6ACF"/>
    <w:rsid w:val="78821076"/>
    <w:rsid w:val="7A052CD5"/>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21512;&#21516;&#27861;&#21153;&#37096;\&#32431;&#30005;&#21160;&#20844;&#20132;&#36710;&#25307;&#26631;\2019&#24180;\l" TargetMode="Externa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886F0-86B2-49D0-9AA0-DEC9AD59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4623</Words>
  <Characters>26356</Characters>
  <Application>Microsoft Office Word</Application>
  <DocSecurity>0</DocSecurity>
  <Lines>219</Lines>
  <Paragraphs>61</Paragraphs>
  <ScaleCrop>false</ScaleCrop>
  <Company>Sky123.Org</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权</cp:lastModifiedBy>
  <cp:revision>2</cp:revision>
  <cp:lastPrinted>2020-07-14T03:31:00Z</cp:lastPrinted>
  <dcterms:created xsi:type="dcterms:W3CDTF">2020-08-07T08:35:00Z</dcterms:created>
  <dcterms:modified xsi:type="dcterms:W3CDTF">2020-08-07T08:35:00Z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